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64C8B" w14:textId="47C08DE3" w:rsidR="00EE4950" w:rsidRPr="00103660" w:rsidRDefault="00EE4950" w:rsidP="00EE4950">
      <w:pPr>
        <w:tabs>
          <w:tab w:val="left" w:pos="4570"/>
        </w:tabs>
        <w:spacing w:line="360" w:lineRule="auto"/>
      </w:pPr>
      <w:bookmarkStart w:id="0" w:name="_GoBack"/>
      <w:bookmarkEnd w:id="0"/>
      <w:r>
        <w:rPr>
          <w:noProof/>
        </w:rPr>
        <w:drawing>
          <wp:inline distT="0" distB="0" distL="0" distR="0" wp14:anchorId="411016EE" wp14:editId="214C7DA8">
            <wp:extent cx="2167255" cy="922655"/>
            <wp:effectExtent l="0" t="0" r="0" b="0"/>
            <wp:docPr id="1" name="Image 1" descr="cnema - horizontal sans fo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ma - horizontal sans fon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7255" cy="922655"/>
                    </a:xfrm>
                    <a:prstGeom prst="rect">
                      <a:avLst/>
                    </a:prstGeom>
                    <a:noFill/>
                    <a:ln>
                      <a:noFill/>
                    </a:ln>
                  </pic:spPr>
                </pic:pic>
              </a:graphicData>
            </a:graphic>
          </wp:inline>
        </w:drawing>
      </w:r>
      <w:r>
        <w:tab/>
      </w:r>
    </w:p>
    <w:p w14:paraId="161355FC" w14:textId="77777777" w:rsidR="007634A7" w:rsidRPr="00550A1F" w:rsidRDefault="007634A7" w:rsidP="00577877">
      <w:pPr>
        <w:shd w:val="clear" w:color="auto" w:fill="E0E0E0"/>
        <w:jc w:val="center"/>
        <w:rPr>
          <w:rFonts w:ascii="Calibri" w:hAnsi="Calibri"/>
          <w:b/>
          <w:bCs/>
          <w:sz w:val="32"/>
          <w:szCs w:val="32"/>
        </w:rPr>
      </w:pPr>
      <w:r w:rsidRPr="00550A1F">
        <w:rPr>
          <w:rFonts w:ascii="Calibri" w:hAnsi="Calibri"/>
          <w:b/>
          <w:bCs/>
          <w:sz w:val="32"/>
          <w:szCs w:val="32"/>
        </w:rPr>
        <w:t xml:space="preserve">ACTIONS DE </w:t>
      </w:r>
      <w:r w:rsidR="00D1198C">
        <w:rPr>
          <w:rFonts w:ascii="Calibri" w:hAnsi="Calibri"/>
          <w:b/>
          <w:bCs/>
          <w:sz w:val="32"/>
          <w:szCs w:val="32"/>
        </w:rPr>
        <w:t>DEVELOPPEMENT PROFESSIONNEL</w:t>
      </w:r>
      <w:r w:rsidR="00324612">
        <w:rPr>
          <w:rFonts w:ascii="Calibri" w:hAnsi="Calibri"/>
          <w:b/>
          <w:bCs/>
          <w:sz w:val="32"/>
          <w:szCs w:val="32"/>
        </w:rPr>
        <w:t xml:space="preserve"> CONTINU</w:t>
      </w:r>
    </w:p>
    <w:p w14:paraId="7ED66FFF" w14:textId="4915D346" w:rsidR="00E42F6C" w:rsidRPr="002A50D1" w:rsidRDefault="002A50D1" w:rsidP="00E42F6C">
      <w:pPr>
        <w:spacing w:before="120" w:after="120"/>
        <w:jc w:val="center"/>
        <w:outlineLvl w:val="2"/>
        <w:rPr>
          <w:rFonts w:ascii="Calibri" w:hAnsi="Calibri"/>
          <w:b/>
          <w:bCs/>
          <w:color w:val="000000"/>
          <w:szCs w:val="28"/>
        </w:rPr>
      </w:pPr>
      <w:r w:rsidRPr="002A50D1">
        <w:rPr>
          <w:rFonts w:ascii="Calibri" w:hAnsi="Calibri"/>
          <w:b/>
          <w:bCs/>
          <w:color w:val="000000"/>
          <w:szCs w:val="28"/>
        </w:rPr>
        <w:t>Lecture critique d’article et i</w:t>
      </w:r>
      <w:r w:rsidR="00E42F6C" w:rsidRPr="002A50D1">
        <w:rPr>
          <w:rFonts w:ascii="Calibri" w:hAnsi="Calibri"/>
          <w:b/>
          <w:bCs/>
          <w:color w:val="000000"/>
          <w:szCs w:val="28"/>
        </w:rPr>
        <w:t>nitiation à la recherche pour améliorer les pratiques professionnelles et développer l'expertise des sages-femmes en sciences maïeutique</w:t>
      </w:r>
      <w:r w:rsidR="003E1A0D" w:rsidRPr="002A50D1">
        <w:rPr>
          <w:rFonts w:ascii="Calibri" w:hAnsi="Calibri"/>
          <w:b/>
          <w:bCs/>
          <w:color w:val="000000"/>
          <w:szCs w:val="28"/>
        </w:rPr>
        <w:t>s</w:t>
      </w:r>
    </w:p>
    <w:p w14:paraId="03938679" w14:textId="77777777" w:rsidR="00A62CC9" w:rsidRPr="00A62CC9" w:rsidRDefault="00BC1C9F" w:rsidP="00A62CC9">
      <w:pPr>
        <w:pStyle w:val="Sansinterligne1"/>
        <w:spacing w:line="360" w:lineRule="auto"/>
        <w:jc w:val="both"/>
        <w:rPr>
          <w:rFonts w:ascii="Calibri" w:hAnsi="Calibri"/>
        </w:rPr>
      </w:pPr>
      <w:r w:rsidRPr="00A62CC9">
        <w:rPr>
          <w:rFonts w:ascii="Calibri" w:hAnsi="Calibri"/>
        </w:rPr>
        <w:t>Ce sé</w:t>
      </w:r>
      <w:r w:rsidR="00A62CC9">
        <w:rPr>
          <w:rFonts w:ascii="Calibri" w:hAnsi="Calibri"/>
        </w:rPr>
        <w:t xml:space="preserve">minaire, </w:t>
      </w:r>
      <w:r w:rsidRPr="00A62CC9">
        <w:rPr>
          <w:rFonts w:ascii="Calibri" w:hAnsi="Calibri"/>
        </w:rPr>
        <w:t>créé en 2009</w:t>
      </w:r>
      <w:r w:rsidR="00A62CC9">
        <w:rPr>
          <w:rFonts w:ascii="Calibri" w:hAnsi="Calibri"/>
        </w:rPr>
        <w:t xml:space="preserve">, </w:t>
      </w:r>
      <w:r w:rsidR="00A62CC9" w:rsidRPr="00A62CC9">
        <w:rPr>
          <w:rFonts w:ascii="Calibri" w:hAnsi="Calibri"/>
        </w:rPr>
        <w:t xml:space="preserve">vise </w:t>
      </w:r>
      <w:r w:rsidR="00A62CC9">
        <w:rPr>
          <w:rFonts w:ascii="Calibri" w:hAnsi="Calibri"/>
        </w:rPr>
        <w:t>trois</w:t>
      </w:r>
      <w:r w:rsidR="00A62CC9" w:rsidRPr="00A62CC9">
        <w:rPr>
          <w:rFonts w:ascii="Calibri" w:hAnsi="Calibri"/>
        </w:rPr>
        <w:t xml:space="preserve"> objectifs</w:t>
      </w:r>
      <w:r w:rsidR="003E1A0D">
        <w:rPr>
          <w:rFonts w:ascii="Calibri" w:hAnsi="Calibri"/>
        </w:rPr>
        <w:t> :</w:t>
      </w:r>
    </w:p>
    <w:p w14:paraId="4D9A74BF" w14:textId="55FF8C92" w:rsidR="00A62CC9" w:rsidRPr="002B49E1" w:rsidRDefault="003E1A0D" w:rsidP="00A62CC9">
      <w:pPr>
        <w:pStyle w:val="Sansinterligne2"/>
        <w:numPr>
          <w:ilvl w:val="0"/>
          <w:numId w:val="5"/>
        </w:numPr>
        <w:spacing w:line="360" w:lineRule="auto"/>
        <w:jc w:val="both"/>
        <w:rPr>
          <w:rFonts w:ascii="Calibri" w:hAnsi="Calibri"/>
        </w:rPr>
      </w:pPr>
      <w:r>
        <w:rPr>
          <w:rFonts w:ascii="Calibri" w:hAnsi="Calibri"/>
        </w:rPr>
        <w:t>permettre aux sages-</w:t>
      </w:r>
      <w:r w:rsidR="00BC1C9F" w:rsidRPr="00A62CC9">
        <w:rPr>
          <w:rFonts w:ascii="Calibri" w:hAnsi="Calibri"/>
        </w:rPr>
        <w:t>femmes de recevoir une formation médicale continue</w:t>
      </w:r>
      <w:r w:rsidR="00A62CC9">
        <w:rPr>
          <w:rFonts w:ascii="Calibri" w:hAnsi="Calibri"/>
        </w:rPr>
        <w:t xml:space="preserve"> favorisant l’acquisition ou l’approfondissement d</w:t>
      </w:r>
      <w:r w:rsidR="00A62CC9" w:rsidRPr="002B49E1">
        <w:rPr>
          <w:rFonts w:ascii="Calibri" w:hAnsi="Calibri"/>
        </w:rPr>
        <w:t>e compétences ou des connaissances complémentaires  dans le champ de l'épidémiologie</w:t>
      </w:r>
      <w:r w:rsidR="00474754">
        <w:rPr>
          <w:rFonts w:ascii="Calibri" w:hAnsi="Calibri"/>
        </w:rPr>
        <w:t>.</w:t>
      </w:r>
    </w:p>
    <w:p w14:paraId="397DA458" w14:textId="77777777" w:rsidR="00A62CC9" w:rsidRPr="00474754" w:rsidRDefault="00A62CC9" w:rsidP="00474754">
      <w:pPr>
        <w:pStyle w:val="Sansinterligne2"/>
        <w:numPr>
          <w:ilvl w:val="0"/>
          <w:numId w:val="5"/>
        </w:numPr>
        <w:spacing w:line="360" w:lineRule="auto"/>
        <w:jc w:val="both"/>
        <w:rPr>
          <w:rFonts w:ascii="Calibri" w:hAnsi="Calibri"/>
        </w:rPr>
      </w:pPr>
      <w:r>
        <w:rPr>
          <w:rFonts w:ascii="Calibri" w:hAnsi="Calibri"/>
        </w:rPr>
        <w:t>apporter</w:t>
      </w:r>
      <w:r w:rsidR="00BC1C9F" w:rsidRPr="00A62CC9">
        <w:rPr>
          <w:rFonts w:ascii="Calibri" w:hAnsi="Calibri"/>
        </w:rPr>
        <w:t xml:space="preserve"> un enseignement post-universitaire adapté à l'évolution la plus récente </w:t>
      </w:r>
      <w:r>
        <w:rPr>
          <w:rFonts w:ascii="Calibri" w:hAnsi="Calibri"/>
        </w:rPr>
        <w:t>de</w:t>
      </w:r>
      <w:r w:rsidRPr="00A62CC9">
        <w:rPr>
          <w:rFonts w:ascii="Calibri" w:hAnsi="Calibri"/>
        </w:rPr>
        <w:t xml:space="preserve"> leur</w:t>
      </w:r>
      <w:r w:rsidR="00BC1C9F" w:rsidRPr="00A62CC9">
        <w:rPr>
          <w:rFonts w:ascii="Calibri" w:hAnsi="Calibri"/>
        </w:rPr>
        <w:t>s activités professionnelles</w:t>
      </w:r>
      <w:r w:rsidRPr="00A62CC9">
        <w:rPr>
          <w:rFonts w:ascii="Calibri" w:hAnsi="Calibri"/>
        </w:rPr>
        <w:t>. A travers la lecture critique d’articles récents choisis parmi les journaux scientifique</w:t>
      </w:r>
      <w:r w:rsidR="00973F74">
        <w:rPr>
          <w:rFonts w:ascii="Calibri" w:hAnsi="Calibri"/>
        </w:rPr>
        <w:t>s</w:t>
      </w:r>
      <w:r w:rsidRPr="00A62CC9">
        <w:rPr>
          <w:rFonts w:ascii="Calibri" w:hAnsi="Calibri"/>
        </w:rPr>
        <w:t xml:space="preserve"> du champ de la maïeutique, cet enseignement contribue à </w:t>
      </w:r>
      <w:r>
        <w:rPr>
          <w:rFonts w:ascii="Calibri" w:hAnsi="Calibri"/>
        </w:rPr>
        <w:t>d</w:t>
      </w:r>
      <w:r w:rsidRPr="008323C3">
        <w:rPr>
          <w:rFonts w:ascii="Calibri" w:hAnsi="Calibri"/>
        </w:rPr>
        <w:t xml:space="preserve">évelopper un esprit critique et de recherche dans le domaine de la périnatalité </w:t>
      </w:r>
      <w:r>
        <w:rPr>
          <w:rFonts w:ascii="Calibri" w:hAnsi="Calibri"/>
        </w:rPr>
        <w:t xml:space="preserve"> et à adapter ses pratiques selon des données probantes</w:t>
      </w:r>
      <w:r w:rsidR="00474754">
        <w:rPr>
          <w:rFonts w:ascii="Calibri" w:hAnsi="Calibri"/>
        </w:rPr>
        <w:t>. Il favorise</w:t>
      </w:r>
      <w:r w:rsidR="00474754" w:rsidRPr="008323C3">
        <w:rPr>
          <w:rFonts w:ascii="Calibri" w:hAnsi="Calibri"/>
        </w:rPr>
        <w:t xml:space="preserve"> la culture médicale qui doit s’exprimer tout au long de l'exercice</w:t>
      </w:r>
      <w:r w:rsidR="00474754">
        <w:rPr>
          <w:rFonts w:ascii="Calibri" w:hAnsi="Calibri"/>
        </w:rPr>
        <w:t xml:space="preserve"> professionnel</w:t>
      </w:r>
      <w:r w:rsidR="003E1A0D">
        <w:rPr>
          <w:rFonts w:ascii="Calibri" w:hAnsi="Calibri"/>
        </w:rPr>
        <w:t>.</w:t>
      </w:r>
    </w:p>
    <w:p w14:paraId="24169F75" w14:textId="77777777" w:rsidR="00A62CC9" w:rsidRDefault="00A62CC9" w:rsidP="00A62CC9">
      <w:pPr>
        <w:pStyle w:val="Sansinterligne2"/>
        <w:numPr>
          <w:ilvl w:val="0"/>
          <w:numId w:val="5"/>
        </w:numPr>
        <w:spacing w:line="360" w:lineRule="auto"/>
        <w:jc w:val="both"/>
        <w:rPr>
          <w:rFonts w:ascii="Calibri" w:hAnsi="Calibri"/>
        </w:rPr>
      </w:pPr>
      <w:r w:rsidRPr="00657F13">
        <w:rPr>
          <w:rFonts w:ascii="Calibri" w:hAnsi="Calibri"/>
        </w:rPr>
        <w:t>apporter une aide méthodologique aux sages-femmes</w:t>
      </w:r>
      <w:r w:rsidR="003E1A0D">
        <w:rPr>
          <w:rFonts w:ascii="Calibri" w:hAnsi="Calibri"/>
        </w:rPr>
        <w:t xml:space="preserve"> qui</w:t>
      </w:r>
      <w:r>
        <w:rPr>
          <w:rFonts w:ascii="Calibri" w:hAnsi="Calibri"/>
        </w:rPr>
        <w:t> :</w:t>
      </w:r>
    </w:p>
    <w:p w14:paraId="12F01D07" w14:textId="77777777" w:rsidR="00A62CC9" w:rsidRPr="003E1A0D" w:rsidRDefault="00A62CC9" w:rsidP="00A62CC9">
      <w:pPr>
        <w:pStyle w:val="Sansinterligne2"/>
        <w:numPr>
          <w:ilvl w:val="1"/>
          <w:numId w:val="5"/>
        </w:numPr>
        <w:spacing w:line="360" w:lineRule="auto"/>
        <w:jc w:val="both"/>
        <w:rPr>
          <w:rFonts w:ascii="Calibri" w:hAnsi="Calibri"/>
        </w:rPr>
      </w:pPr>
      <w:r w:rsidRPr="003E1A0D">
        <w:rPr>
          <w:rFonts w:ascii="Calibri" w:hAnsi="Calibri"/>
        </w:rPr>
        <w:t xml:space="preserve"> </w:t>
      </w:r>
      <w:r w:rsidR="003E1A0D" w:rsidRPr="003E1A0D">
        <w:rPr>
          <w:rFonts w:ascii="Calibri" w:hAnsi="Calibri"/>
        </w:rPr>
        <w:t xml:space="preserve">dirigent </w:t>
      </w:r>
      <w:r w:rsidRPr="003E1A0D">
        <w:rPr>
          <w:rFonts w:ascii="Calibri" w:hAnsi="Calibri"/>
        </w:rPr>
        <w:t>de</w:t>
      </w:r>
      <w:r w:rsidR="003E1A0D" w:rsidRPr="003E1A0D">
        <w:rPr>
          <w:rFonts w:ascii="Calibri" w:hAnsi="Calibri"/>
        </w:rPr>
        <w:t>s</w:t>
      </w:r>
      <w:r w:rsidRPr="003E1A0D">
        <w:rPr>
          <w:rFonts w:ascii="Calibri" w:hAnsi="Calibri"/>
        </w:rPr>
        <w:t xml:space="preserve"> mémoire</w:t>
      </w:r>
      <w:r w:rsidR="003E1A0D" w:rsidRPr="003E1A0D">
        <w:rPr>
          <w:rFonts w:ascii="Calibri" w:hAnsi="Calibri"/>
        </w:rPr>
        <w:t xml:space="preserve">s d’étudiants sages-femmes et </w:t>
      </w:r>
      <w:r w:rsidRPr="003E1A0D">
        <w:rPr>
          <w:rFonts w:ascii="Calibri" w:hAnsi="Calibri"/>
        </w:rPr>
        <w:t xml:space="preserve"> </w:t>
      </w:r>
      <w:r w:rsidR="003E1A0D" w:rsidRPr="003E1A0D">
        <w:rPr>
          <w:rFonts w:ascii="Calibri" w:hAnsi="Calibri"/>
        </w:rPr>
        <w:t xml:space="preserve">participent aux jurys </w:t>
      </w:r>
      <w:r w:rsidRPr="003E1A0D">
        <w:rPr>
          <w:rFonts w:ascii="Calibri" w:hAnsi="Calibri"/>
        </w:rPr>
        <w:t xml:space="preserve"> </w:t>
      </w:r>
    </w:p>
    <w:p w14:paraId="4B7BEFD0" w14:textId="708684AA" w:rsidR="00474754" w:rsidRPr="00EE4950" w:rsidRDefault="00A62CC9" w:rsidP="00577877">
      <w:pPr>
        <w:pStyle w:val="Sansinterligne2"/>
        <w:numPr>
          <w:ilvl w:val="1"/>
          <w:numId w:val="5"/>
        </w:numPr>
        <w:spacing w:line="360" w:lineRule="auto"/>
        <w:jc w:val="both"/>
        <w:rPr>
          <w:rFonts w:ascii="Calibri" w:hAnsi="Calibri"/>
          <w:b/>
          <w:u w:val="single"/>
        </w:rPr>
      </w:pPr>
      <w:r w:rsidRPr="00EE4950">
        <w:rPr>
          <w:rFonts w:ascii="Calibri" w:hAnsi="Calibri"/>
        </w:rPr>
        <w:t xml:space="preserve"> envisagent </w:t>
      </w:r>
      <w:r w:rsidR="003E1A0D" w:rsidRPr="00EE4950">
        <w:rPr>
          <w:rFonts w:ascii="Calibri" w:hAnsi="Calibri"/>
        </w:rPr>
        <w:t xml:space="preserve">un diplôme universitaire avec </w:t>
      </w:r>
      <w:r w:rsidRPr="00EE4950">
        <w:rPr>
          <w:rFonts w:ascii="Calibri" w:hAnsi="Calibri"/>
        </w:rPr>
        <w:t>la r</w:t>
      </w:r>
      <w:r w:rsidR="003E1A0D" w:rsidRPr="00EE4950">
        <w:rPr>
          <w:rFonts w:ascii="Calibri" w:hAnsi="Calibri"/>
        </w:rPr>
        <w:t xml:space="preserve">éalisation d’un mémoire et/ou </w:t>
      </w:r>
      <w:r w:rsidRPr="00EE4950">
        <w:rPr>
          <w:rFonts w:ascii="Calibri" w:hAnsi="Calibri"/>
        </w:rPr>
        <w:t>une évaluation de pratique professionnelle (EPP)</w:t>
      </w:r>
    </w:p>
    <w:p w14:paraId="6CABD195" w14:textId="77777777" w:rsidR="00577877" w:rsidRPr="00577877" w:rsidRDefault="00577877" w:rsidP="00577877">
      <w:pPr>
        <w:spacing w:line="360" w:lineRule="auto"/>
        <w:jc w:val="both"/>
        <w:rPr>
          <w:rFonts w:ascii="Calibri" w:hAnsi="Calibri"/>
          <w:b/>
        </w:rPr>
      </w:pPr>
      <w:r w:rsidRPr="00577877">
        <w:rPr>
          <w:rFonts w:ascii="Calibri" w:hAnsi="Calibri"/>
          <w:b/>
          <w:u w:val="single"/>
        </w:rPr>
        <w:t>Analyse des besoins - justification</w:t>
      </w:r>
    </w:p>
    <w:p w14:paraId="169424DC" w14:textId="77777777" w:rsidR="00577877" w:rsidRDefault="00577877" w:rsidP="00577877">
      <w:pPr>
        <w:pStyle w:val="Sansinterligne1"/>
        <w:spacing w:line="360" w:lineRule="auto"/>
        <w:ind w:firstLine="708"/>
        <w:jc w:val="both"/>
        <w:rPr>
          <w:rFonts w:ascii="Calibri" w:hAnsi="Calibri"/>
        </w:rPr>
      </w:pPr>
      <w:r w:rsidRPr="00BC6A82">
        <w:rPr>
          <w:rFonts w:ascii="Calibri" w:hAnsi="Calibri"/>
        </w:rPr>
        <w:t xml:space="preserve">Recherche en maïeutique et activité clinique sont intimement liées. Savoir extraire de la littérature scientifique les éléments qui permettent d’en apprécier la pertinence, la portée et les limites, sont </w:t>
      </w:r>
      <w:r w:rsidR="00CD1424">
        <w:rPr>
          <w:rFonts w:ascii="Calibri" w:hAnsi="Calibri"/>
        </w:rPr>
        <w:t>une des</w:t>
      </w:r>
      <w:r w:rsidRPr="00BC6A82">
        <w:rPr>
          <w:rFonts w:ascii="Calibri" w:hAnsi="Calibri"/>
        </w:rPr>
        <w:t xml:space="preserve"> marque</w:t>
      </w:r>
      <w:r w:rsidR="00CD1424">
        <w:rPr>
          <w:rFonts w:ascii="Calibri" w:hAnsi="Calibri"/>
        </w:rPr>
        <w:t>s</w:t>
      </w:r>
      <w:r w:rsidRPr="00BC6A82">
        <w:rPr>
          <w:rFonts w:ascii="Calibri" w:hAnsi="Calibri"/>
        </w:rPr>
        <w:t xml:space="preserve"> d’une sage-femme compétente. Afin d’assurer des soins de qualité et répondre aux besoins des femmes, des </w:t>
      </w:r>
      <w:r>
        <w:rPr>
          <w:rFonts w:ascii="Calibri" w:hAnsi="Calibri"/>
        </w:rPr>
        <w:t xml:space="preserve">couples et des nouveau-nés, les </w:t>
      </w:r>
      <w:r w:rsidRPr="00BC6A82">
        <w:rPr>
          <w:rFonts w:ascii="Calibri" w:hAnsi="Calibri"/>
        </w:rPr>
        <w:t>sages-femmes doivent intégrer la nécessité d’évaluer leurs pratiques, de mener des études sur la prise en charge qu’elles proposent aux patientes, d’appuyer leur exercice professionne</w:t>
      </w:r>
      <w:r w:rsidR="00CD1424">
        <w:rPr>
          <w:rFonts w:ascii="Calibri" w:hAnsi="Calibri"/>
        </w:rPr>
        <w:t>l sur les résultats des travaux basés sur des preuves</w:t>
      </w:r>
      <w:r w:rsidR="003E1A0D">
        <w:rPr>
          <w:rFonts w:ascii="Calibri" w:hAnsi="Calibri"/>
        </w:rPr>
        <w:t xml:space="preserve"> et</w:t>
      </w:r>
      <w:r w:rsidR="00CD1424">
        <w:rPr>
          <w:rFonts w:ascii="Calibri" w:hAnsi="Calibri"/>
        </w:rPr>
        <w:t xml:space="preserve"> </w:t>
      </w:r>
      <w:r w:rsidRPr="00BC6A82">
        <w:rPr>
          <w:rFonts w:ascii="Calibri" w:hAnsi="Calibri"/>
        </w:rPr>
        <w:t>menés de façons rigoureuses</w:t>
      </w:r>
      <w:r>
        <w:rPr>
          <w:rFonts w:ascii="Calibri" w:hAnsi="Calibri"/>
        </w:rPr>
        <w:t xml:space="preserve">. </w:t>
      </w:r>
    </w:p>
    <w:p w14:paraId="4C56DCC5" w14:textId="77777777" w:rsidR="00474754" w:rsidRDefault="00474754" w:rsidP="00577877">
      <w:pPr>
        <w:spacing w:line="360" w:lineRule="auto"/>
        <w:jc w:val="both"/>
        <w:rPr>
          <w:rFonts w:ascii="Calibri" w:hAnsi="Calibri"/>
          <w:b/>
          <w:u w:val="single"/>
        </w:rPr>
      </w:pPr>
    </w:p>
    <w:p w14:paraId="3B604B08" w14:textId="77777777" w:rsidR="00577877" w:rsidRPr="00577877" w:rsidRDefault="00577877" w:rsidP="00577877">
      <w:pPr>
        <w:spacing w:line="360" w:lineRule="auto"/>
        <w:jc w:val="both"/>
        <w:rPr>
          <w:rFonts w:ascii="Calibri" w:hAnsi="Calibri"/>
          <w:b/>
          <w:u w:val="single"/>
        </w:rPr>
      </w:pPr>
      <w:r w:rsidRPr="00577877">
        <w:rPr>
          <w:rFonts w:ascii="Calibri" w:hAnsi="Calibri"/>
          <w:b/>
          <w:u w:val="single"/>
        </w:rPr>
        <w:t>Objectifs</w:t>
      </w:r>
      <w:r w:rsidR="00A62CC9">
        <w:rPr>
          <w:rFonts w:ascii="Calibri" w:hAnsi="Calibri"/>
          <w:b/>
          <w:u w:val="single"/>
        </w:rPr>
        <w:t xml:space="preserve"> spécifiques :</w:t>
      </w:r>
      <w:r w:rsidRPr="00577877">
        <w:rPr>
          <w:rFonts w:ascii="Calibri" w:hAnsi="Calibri"/>
          <w:b/>
          <w:u w:val="single"/>
        </w:rPr>
        <w:t xml:space="preserve"> </w:t>
      </w:r>
    </w:p>
    <w:p w14:paraId="782B4719" w14:textId="77777777" w:rsidR="00577877" w:rsidRDefault="00577877" w:rsidP="00577877">
      <w:pPr>
        <w:pStyle w:val="Sansinterligne1"/>
        <w:spacing w:line="360" w:lineRule="auto"/>
        <w:jc w:val="both"/>
        <w:rPr>
          <w:rFonts w:ascii="Calibri" w:hAnsi="Calibri"/>
        </w:rPr>
      </w:pPr>
      <w:r>
        <w:rPr>
          <w:rFonts w:ascii="Calibri" w:hAnsi="Calibri"/>
        </w:rPr>
        <w:t>La formation</w:t>
      </w:r>
      <w:r w:rsidRPr="008323C3">
        <w:rPr>
          <w:rFonts w:ascii="Calibri" w:hAnsi="Calibri"/>
        </w:rPr>
        <w:t xml:space="preserve"> proposée par </w:t>
      </w:r>
      <w:r w:rsidR="007C1758">
        <w:rPr>
          <w:rFonts w:ascii="Calibri" w:hAnsi="Calibri"/>
        </w:rPr>
        <w:t xml:space="preserve">la CNEMa </w:t>
      </w:r>
      <w:r w:rsidRPr="008323C3">
        <w:rPr>
          <w:rFonts w:ascii="Calibri" w:hAnsi="Calibri"/>
        </w:rPr>
        <w:t xml:space="preserve">a pour but </w:t>
      </w:r>
      <w:r w:rsidR="003E1A0D">
        <w:rPr>
          <w:rFonts w:ascii="Calibri" w:hAnsi="Calibri"/>
        </w:rPr>
        <w:t>de :</w:t>
      </w:r>
    </w:p>
    <w:p w14:paraId="2F537814" w14:textId="77777777" w:rsidR="007E66D7" w:rsidRPr="00657F13" w:rsidRDefault="007E66D7" w:rsidP="007E66D7">
      <w:pPr>
        <w:pStyle w:val="Sansinterligne2"/>
        <w:numPr>
          <w:ilvl w:val="0"/>
          <w:numId w:val="5"/>
        </w:numPr>
        <w:spacing w:line="360" w:lineRule="auto"/>
        <w:jc w:val="both"/>
        <w:rPr>
          <w:rFonts w:ascii="Calibri" w:hAnsi="Calibri"/>
        </w:rPr>
      </w:pPr>
      <w:r w:rsidRPr="00657F13">
        <w:rPr>
          <w:rFonts w:ascii="Calibri" w:hAnsi="Calibri"/>
        </w:rPr>
        <w:t xml:space="preserve"> revoir les bases </w:t>
      </w:r>
      <w:r w:rsidR="00F53F23">
        <w:rPr>
          <w:rFonts w:ascii="Calibri" w:hAnsi="Calibri"/>
        </w:rPr>
        <w:t xml:space="preserve">épidémiologiques et </w:t>
      </w:r>
      <w:r w:rsidRPr="00657F13">
        <w:rPr>
          <w:rFonts w:ascii="Calibri" w:hAnsi="Calibri"/>
        </w:rPr>
        <w:t>méthod</w:t>
      </w:r>
      <w:r w:rsidR="003E1A0D">
        <w:rPr>
          <w:rFonts w:ascii="Calibri" w:hAnsi="Calibri"/>
        </w:rPr>
        <w:t>ologiques de recherche clinique et de statistique</w:t>
      </w:r>
      <w:r w:rsidR="00F53F23">
        <w:rPr>
          <w:rFonts w:ascii="Calibri" w:hAnsi="Calibri"/>
        </w:rPr>
        <w:t>s</w:t>
      </w:r>
      <w:r w:rsidRPr="00657F13">
        <w:rPr>
          <w:rFonts w:ascii="Calibri" w:hAnsi="Calibri"/>
        </w:rPr>
        <w:t xml:space="preserve"> </w:t>
      </w:r>
    </w:p>
    <w:p w14:paraId="3032639E" w14:textId="77777777" w:rsidR="007E66D7" w:rsidRPr="002B49E1" w:rsidRDefault="007E66D7" w:rsidP="007E66D7">
      <w:pPr>
        <w:pStyle w:val="Sansinterligne2"/>
        <w:numPr>
          <w:ilvl w:val="0"/>
          <w:numId w:val="5"/>
        </w:numPr>
        <w:spacing w:line="360" w:lineRule="auto"/>
        <w:jc w:val="both"/>
        <w:rPr>
          <w:rFonts w:ascii="Calibri" w:hAnsi="Calibri"/>
        </w:rPr>
      </w:pPr>
      <w:r w:rsidRPr="002B49E1">
        <w:rPr>
          <w:rFonts w:ascii="Calibri" w:hAnsi="Calibri"/>
        </w:rPr>
        <w:t>actualiser les pratiq</w:t>
      </w:r>
      <w:r w:rsidR="003E1A0D">
        <w:rPr>
          <w:rFonts w:ascii="Calibri" w:hAnsi="Calibri"/>
        </w:rPr>
        <w:t>ues professionnelles à partir de la</w:t>
      </w:r>
      <w:r w:rsidRPr="002B49E1">
        <w:rPr>
          <w:rFonts w:ascii="Calibri" w:hAnsi="Calibri"/>
        </w:rPr>
        <w:t xml:space="preserve"> lecture et </w:t>
      </w:r>
      <w:r w:rsidR="003E1A0D">
        <w:rPr>
          <w:rFonts w:ascii="Calibri" w:hAnsi="Calibri"/>
        </w:rPr>
        <w:t>de l’</w:t>
      </w:r>
      <w:r w:rsidRPr="002B49E1">
        <w:rPr>
          <w:rFonts w:ascii="Calibri" w:hAnsi="Calibri"/>
        </w:rPr>
        <w:t>analyse critique d’articles scientifique</w:t>
      </w:r>
      <w:r w:rsidR="003E1A0D">
        <w:rPr>
          <w:rFonts w:ascii="Calibri" w:hAnsi="Calibri"/>
        </w:rPr>
        <w:t>s</w:t>
      </w:r>
      <w:r w:rsidRPr="002B49E1">
        <w:rPr>
          <w:rFonts w:ascii="Calibri" w:hAnsi="Calibri"/>
        </w:rPr>
        <w:t xml:space="preserve"> du champ de la maïeutique</w:t>
      </w:r>
    </w:p>
    <w:p w14:paraId="182481C3" w14:textId="77777777" w:rsidR="007E66D7" w:rsidRPr="008323C3" w:rsidRDefault="007E66D7" w:rsidP="007E66D7">
      <w:pPr>
        <w:pStyle w:val="Sansinterligne2"/>
        <w:numPr>
          <w:ilvl w:val="0"/>
          <w:numId w:val="5"/>
        </w:numPr>
        <w:spacing w:line="360" w:lineRule="auto"/>
        <w:jc w:val="both"/>
        <w:rPr>
          <w:rFonts w:ascii="Calibri" w:hAnsi="Calibri"/>
        </w:rPr>
      </w:pPr>
      <w:r>
        <w:rPr>
          <w:rFonts w:ascii="Calibri" w:hAnsi="Calibri"/>
        </w:rPr>
        <w:t xml:space="preserve"> p</w:t>
      </w:r>
      <w:r w:rsidRPr="008323C3">
        <w:rPr>
          <w:rFonts w:ascii="Calibri" w:hAnsi="Calibri"/>
        </w:rPr>
        <w:t>ermettre l'acquisition d'outils méthodologiques</w:t>
      </w:r>
      <w:r>
        <w:rPr>
          <w:rFonts w:ascii="Calibri" w:hAnsi="Calibri"/>
        </w:rPr>
        <w:t xml:space="preserve"> pour la recherche en maïeutique</w:t>
      </w:r>
    </w:p>
    <w:p w14:paraId="4B92D5C1" w14:textId="77777777" w:rsidR="007E66D7" w:rsidRPr="00577877" w:rsidRDefault="003E1A0D" w:rsidP="007E66D7">
      <w:pPr>
        <w:pStyle w:val="Sansinterligne2"/>
        <w:numPr>
          <w:ilvl w:val="0"/>
          <w:numId w:val="5"/>
        </w:numPr>
        <w:spacing w:line="360" w:lineRule="auto"/>
        <w:jc w:val="both"/>
        <w:rPr>
          <w:rFonts w:ascii="Calibri" w:hAnsi="Calibri"/>
        </w:rPr>
      </w:pPr>
      <w:r>
        <w:rPr>
          <w:rFonts w:ascii="Calibri" w:hAnsi="Calibri"/>
        </w:rPr>
        <w:lastRenderedPageBreak/>
        <w:t>S’initier à un logiciel</w:t>
      </w:r>
      <w:r w:rsidR="007E66D7" w:rsidRPr="00657F13">
        <w:rPr>
          <w:rFonts w:ascii="Calibri" w:hAnsi="Calibri"/>
        </w:rPr>
        <w:t xml:space="preserve"> pour la réalisation de statistiques simples</w:t>
      </w:r>
      <w:r w:rsidR="007E66D7">
        <w:rPr>
          <w:rFonts w:ascii="Calibri" w:hAnsi="Calibri"/>
        </w:rPr>
        <w:t xml:space="preserve"> nécessaires pour des EPP</w:t>
      </w:r>
    </w:p>
    <w:p w14:paraId="5B1F24A1" w14:textId="77777777" w:rsidR="00474754" w:rsidRDefault="00474754" w:rsidP="00474754">
      <w:pPr>
        <w:spacing w:before="120" w:line="360" w:lineRule="auto"/>
        <w:jc w:val="both"/>
        <w:rPr>
          <w:rFonts w:ascii="Calibri" w:hAnsi="Calibri"/>
          <w:b/>
          <w:u w:val="single"/>
        </w:rPr>
      </w:pPr>
    </w:p>
    <w:p w14:paraId="54CD1452" w14:textId="77777777" w:rsidR="00577877" w:rsidRPr="00474754" w:rsidRDefault="00577877" w:rsidP="00474754">
      <w:pPr>
        <w:spacing w:before="120" w:line="360" w:lineRule="auto"/>
        <w:jc w:val="both"/>
        <w:rPr>
          <w:rFonts w:ascii="Calibri" w:hAnsi="Calibri"/>
          <w:b/>
          <w:u w:val="single"/>
        </w:rPr>
      </w:pPr>
      <w:r w:rsidRPr="00577877">
        <w:rPr>
          <w:rFonts w:ascii="Calibri" w:hAnsi="Calibri"/>
          <w:b/>
          <w:u w:val="single"/>
        </w:rPr>
        <w:t>Public concerné</w:t>
      </w:r>
      <w:r w:rsidRPr="00474754">
        <w:rPr>
          <w:rFonts w:ascii="Calibri" w:hAnsi="Calibri"/>
          <w:b/>
          <w:u w:val="single"/>
        </w:rPr>
        <w:t> </w:t>
      </w:r>
      <w:r w:rsidRPr="003E1A0D">
        <w:rPr>
          <w:rFonts w:ascii="Calibri" w:hAnsi="Calibri"/>
          <w:b/>
        </w:rPr>
        <w:t xml:space="preserve">: </w:t>
      </w:r>
      <w:r w:rsidRPr="00474754">
        <w:rPr>
          <w:rFonts w:ascii="Calibri" w:hAnsi="Calibri"/>
        </w:rPr>
        <w:t xml:space="preserve">sages-femmes </w:t>
      </w:r>
      <w:r w:rsidR="009207F4" w:rsidRPr="00474754">
        <w:rPr>
          <w:rFonts w:ascii="Calibri" w:hAnsi="Calibri"/>
        </w:rPr>
        <w:t>enseignantes – sages-femmes cliniciennes (activité hospitalière publique ou pr</w:t>
      </w:r>
      <w:r w:rsidR="00423E3C" w:rsidRPr="00474754">
        <w:rPr>
          <w:rFonts w:ascii="Calibri" w:hAnsi="Calibri"/>
        </w:rPr>
        <w:t>ivée, libérale, ou territoriale</w:t>
      </w:r>
      <w:r w:rsidR="009207F4" w:rsidRPr="00474754">
        <w:rPr>
          <w:rFonts w:ascii="Calibri" w:hAnsi="Calibri"/>
        </w:rPr>
        <w:t>)</w:t>
      </w:r>
    </w:p>
    <w:p w14:paraId="5A9173D7" w14:textId="77777777" w:rsidR="00474754" w:rsidRDefault="00474754" w:rsidP="00474754">
      <w:pPr>
        <w:spacing w:before="120" w:line="360" w:lineRule="auto"/>
        <w:jc w:val="both"/>
        <w:rPr>
          <w:rFonts w:ascii="Calibri" w:hAnsi="Calibri"/>
          <w:b/>
          <w:u w:val="single"/>
        </w:rPr>
      </w:pPr>
    </w:p>
    <w:p w14:paraId="1915E815" w14:textId="77777777" w:rsidR="007634A7" w:rsidRPr="00862067" w:rsidRDefault="007634A7" w:rsidP="00474754">
      <w:pPr>
        <w:spacing w:before="120" w:line="360" w:lineRule="auto"/>
        <w:jc w:val="both"/>
        <w:rPr>
          <w:rFonts w:ascii="Calibri" w:hAnsi="Calibri"/>
        </w:rPr>
      </w:pPr>
      <w:r w:rsidRPr="00577877">
        <w:rPr>
          <w:rFonts w:ascii="Calibri" w:hAnsi="Calibri"/>
          <w:b/>
          <w:u w:val="single"/>
        </w:rPr>
        <w:t>Dates</w:t>
      </w:r>
      <w:r w:rsidRPr="00862067">
        <w:rPr>
          <w:rFonts w:ascii="Calibri" w:hAnsi="Calibri"/>
        </w:rPr>
        <w:t xml:space="preserve"> : du </w:t>
      </w:r>
      <w:r w:rsidR="009207F4">
        <w:rPr>
          <w:rFonts w:ascii="Calibri" w:hAnsi="Calibri"/>
        </w:rPr>
        <w:t>8</w:t>
      </w:r>
      <w:r w:rsidRPr="00862067">
        <w:rPr>
          <w:rFonts w:ascii="Calibri" w:hAnsi="Calibri"/>
        </w:rPr>
        <w:t xml:space="preserve"> juillet 20</w:t>
      </w:r>
      <w:r>
        <w:rPr>
          <w:rFonts w:ascii="Calibri" w:hAnsi="Calibri"/>
        </w:rPr>
        <w:t>1</w:t>
      </w:r>
      <w:r w:rsidR="009207F4">
        <w:rPr>
          <w:rFonts w:ascii="Calibri" w:hAnsi="Calibri"/>
        </w:rPr>
        <w:t>3</w:t>
      </w:r>
      <w:r w:rsidR="003E1A0D">
        <w:rPr>
          <w:rFonts w:ascii="Calibri" w:hAnsi="Calibri"/>
        </w:rPr>
        <w:t xml:space="preserve"> à</w:t>
      </w:r>
      <w:r w:rsidRPr="00862067">
        <w:rPr>
          <w:rFonts w:ascii="Calibri" w:hAnsi="Calibri"/>
        </w:rPr>
        <w:t xml:space="preserve"> 10h au </w:t>
      </w:r>
      <w:r>
        <w:rPr>
          <w:rFonts w:ascii="Calibri" w:hAnsi="Calibri"/>
        </w:rPr>
        <w:t>1</w:t>
      </w:r>
      <w:r w:rsidR="009207F4">
        <w:rPr>
          <w:rFonts w:ascii="Calibri" w:hAnsi="Calibri"/>
        </w:rPr>
        <w:t>2</w:t>
      </w:r>
      <w:r w:rsidRPr="00862067">
        <w:rPr>
          <w:rFonts w:ascii="Calibri" w:hAnsi="Calibri"/>
        </w:rPr>
        <w:t xml:space="preserve"> juillet 20</w:t>
      </w:r>
      <w:r>
        <w:rPr>
          <w:rFonts w:ascii="Calibri" w:hAnsi="Calibri"/>
        </w:rPr>
        <w:t>1</w:t>
      </w:r>
      <w:r w:rsidR="009207F4">
        <w:rPr>
          <w:rFonts w:ascii="Calibri" w:hAnsi="Calibri"/>
        </w:rPr>
        <w:t>3</w:t>
      </w:r>
      <w:r w:rsidR="003E1A0D">
        <w:rPr>
          <w:rFonts w:ascii="Calibri" w:hAnsi="Calibri"/>
        </w:rPr>
        <w:t xml:space="preserve"> à</w:t>
      </w:r>
      <w:r w:rsidRPr="00862067">
        <w:rPr>
          <w:rFonts w:ascii="Calibri" w:hAnsi="Calibri"/>
        </w:rPr>
        <w:t xml:space="preserve"> 1</w:t>
      </w:r>
      <w:r>
        <w:rPr>
          <w:rFonts w:ascii="Calibri" w:hAnsi="Calibri"/>
        </w:rPr>
        <w:t>7</w:t>
      </w:r>
      <w:r w:rsidRPr="00862067">
        <w:rPr>
          <w:rFonts w:ascii="Calibri" w:hAnsi="Calibri"/>
        </w:rPr>
        <w:t xml:space="preserve">h </w:t>
      </w:r>
    </w:p>
    <w:p w14:paraId="78753375" w14:textId="77777777" w:rsidR="00474754" w:rsidRDefault="00474754" w:rsidP="00474754">
      <w:pPr>
        <w:spacing w:before="120" w:line="360" w:lineRule="auto"/>
        <w:jc w:val="both"/>
        <w:rPr>
          <w:rFonts w:ascii="Calibri" w:hAnsi="Calibri"/>
          <w:b/>
          <w:u w:val="single"/>
        </w:rPr>
      </w:pPr>
    </w:p>
    <w:p w14:paraId="43441ACC" w14:textId="77777777" w:rsidR="007634A7" w:rsidRPr="00474754" w:rsidRDefault="007634A7" w:rsidP="00474754">
      <w:pPr>
        <w:spacing w:before="120" w:line="360" w:lineRule="auto"/>
        <w:jc w:val="both"/>
        <w:rPr>
          <w:rFonts w:ascii="Calibri" w:hAnsi="Calibri"/>
        </w:rPr>
      </w:pPr>
      <w:r w:rsidRPr="00577877">
        <w:rPr>
          <w:rFonts w:ascii="Calibri" w:hAnsi="Calibri"/>
          <w:b/>
          <w:u w:val="single"/>
        </w:rPr>
        <w:t>Durée</w:t>
      </w:r>
      <w:r w:rsidRPr="00474754">
        <w:rPr>
          <w:rFonts w:ascii="Calibri" w:hAnsi="Calibri"/>
          <w:b/>
          <w:u w:val="single"/>
        </w:rPr>
        <w:t xml:space="preserve"> : </w:t>
      </w:r>
      <w:r w:rsidRPr="00474754">
        <w:rPr>
          <w:rFonts w:ascii="Calibri" w:hAnsi="Calibri"/>
        </w:rPr>
        <w:t xml:space="preserve">35 heures </w:t>
      </w:r>
      <w:r w:rsidR="003E1A0D">
        <w:rPr>
          <w:rFonts w:ascii="Calibri" w:hAnsi="Calibri"/>
        </w:rPr>
        <w:t>(5 journées</w:t>
      </w:r>
      <w:r w:rsidR="00E51A84" w:rsidRPr="00474754">
        <w:rPr>
          <w:rFonts w:ascii="Calibri" w:hAnsi="Calibri"/>
        </w:rPr>
        <w:t>)  ou 21 heures (3 journées)</w:t>
      </w:r>
    </w:p>
    <w:p w14:paraId="26C4D15D" w14:textId="77777777" w:rsidR="00474754" w:rsidRDefault="00474754" w:rsidP="00474754">
      <w:pPr>
        <w:spacing w:before="120" w:line="360" w:lineRule="auto"/>
        <w:jc w:val="both"/>
        <w:rPr>
          <w:rFonts w:ascii="Calibri" w:hAnsi="Calibri"/>
          <w:b/>
          <w:u w:val="single"/>
        </w:rPr>
      </w:pPr>
    </w:p>
    <w:p w14:paraId="67A09AAD" w14:textId="77777777" w:rsidR="00577877" w:rsidRPr="00474754" w:rsidRDefault="007634A7" w:rsidP="00474754">
      <w:pPr>
        <w:spacing w:before="120" w:line="360" w:lineRule="auto"/>
        <w:jc w:val="both"/>
        <w:rPr>
          <w:rFonts w:ascii="Calibri" w:hAnsi="Calibri"/>
          <w:b/>
          <w:u w:val="single"/>
        </w:rPr>
      </w:pPr>
      <w:r w:rsidRPr="00474754">
        <w:rPr>
          <w:rFonts w:ascii="Calibri" w:hAnsi="Calibri"/>
          <w:b/>
          <w:u w:val="single"/>
        </w:rPr>
        <w:t>I</w:t>
      </w:r>
      <w:r w:rsidRPr="00577877">
        <w:rPr>
          <w:rFonts w:ascii="Calibri" w:hAnsi="Calibri"/>
          <w:b/>
          <w:u w:val="single"/>
        </w:rPr>
        <w:t>ntervenants</w:t>
      </w:r>
      <w:r w:rsidRPr="00474754">
        <w:rPr>
          <w:rFonts w:ascii="Calibri" w:hAnsi="Calibri"/>
          <w:b/>
          <w:u w:val="single"/>
        </w:rPr>
        <w:t xml:space="preserve"> : </w:t>
      </w:r>
    </w:p>
    <w:p w14:paraId="175ABA0A" w14:textId="77777777" w:rsidR="007634A7" w:rsidRPr="00862067" w:rsidRDefault="00577877" w:rsidP="00577877">
      <w:pPr>
        <w:pStyle w:val="Sansinterligne1"/>
        <w:spacing w:line="360" w:lineRule="auto"/>
        <w:jc w:val="both"/>
        <w:rPr>
          <w:rFonts w:ascii="Calibri" w:hAnsi="Calibri"/>
        </w:rPr>
      </w:pPr>
      <w:r>
        <w:rPr>
          <w:rFonts w:ascii="Calibri" w:hAnsi="Calibri"/>
        </w:rPr>
        <w:t xml:space="preserve">- </w:t>
      </w:r>
      <w:r w:rsidR="007634A7" w:rsidRPr="00550A1F">
        <w:rPr>
          <w:rFonts w:ascii="Calibri" w:hAnsi="Calibri"/>
        </w:rPr>
        <w:t>Christine MORIN</w:t>
      </w:r>
      <w:r w:rsidR="00103660" w:rsidRPr="00550A1F">
        <w:rPr>
          <w:rFonts w:ascii="Calibri" w:hAnsi="Calibri"/>
        </w:rPr>
        <w:t xml:space="preserve"> </w:t>
      </w:r>
      <w:r w:rsidR="007634A7" w:rsidRPr="00550A1F">
        <w:rPr>
          <w:rFonts w:ascii="Calibri" w:hAnsi="Calibri"/>
        </w:rPr>
        <w:t>sage-femme enseignante,</w:t>
      </w:r>
      <w:r w:rsidR="007634A7">
        <w:rPr>
          <w:rFonts w:ascii="Calibri" w:hAnsi="Calibri"/>
        </w:rPr>
        <w:t xml:space="preserve"> </w:t>
      </w:r>
      <w:proofErr w:type="spellStart"/>
      <w:r w:rsidR="007634A7">
        <w:rPr>
          <w:rFonts w:ascii="Calibri" w:hAnsi="Calibri"/>
        </w:rPr>
        <w:t>Msc</w:t>
      </w:r>
      <w:proofErr w:type="spellEnd"/>
      <w:r w:rsidR="007634A7">
        <w:rPr>
          <w:rFonts w:ascii="Calibri" w:hAnsi="Calibri"/>
        </w:rPr>
        <w:t xml:space="preserve"> (</w:t>
      </w:r>
      <w:r w:rsidR="007634A7" w:rsidRPr="00862067">
        <w:rPr>
          <w:rFonts w:ascii="Calibri" w:hAnsi="Calibri"/>
        </w:rPr>
        <w:t xml:space="preserve">Master de </w:t>
      </w:r>
      <w:r w:rsidR="00423E3C">
        <w:rPr>
          <w:rFonts w:ascii="Calibri" w:hAnsi="Calibri"/>
        </w:rPr>
        <w:t>Santé Publique -M</w:t>
      </w:r>
      <w:r>
        <w:rPr>
          <w:rFonts w:ascii="Calibri" w:hAnsi="Calibri"/>
        </w:rPr>
        <w:t xml:space="preserve">éthodologie et statistiques en </w:t>
      </w:r>
      <w:r w:rsidR="007634A7" w:rsidRPr="00862067">
        <w:rPr>
          <w:rFonts w:ascii="Calibri" w:hAnsi="Calibri"/>
        </w:rPr>
        <w:t>recherche</w:t>
      </w:r>
      <w:r w:rsidR="007634A7">
        <w:rPr>
          <w:rFonts w:ascii="Calibri" w:hAnsi="Calibri"/>
        </w:rPr>
        <w:t xml:space="preserve"> </w:t>
      </w:r>
      <w:r w:rsidR="007634A7" w:rsidRPr="00862067">
        <w:rPr>
          <w:rFonts w:ascii="Calibri" w:hAnsi="Calibri"/>
        </w:rPr>
        <w:t>biomédicale</w:t>
      </w:r>
      <w:r w:rsidR="007634A7">
        <w:rPr>
          <w:rFonts w:ascii="Calibri" w:hAnsi="Calibri"/>
        </w:rPr>
        <w:t>)</w:t>
      </w:r>
      <w:r w:rsidR="007634A7" w:rsidRPr="00862067">
        <w:rPr>
          <w:rFonts w:ascii="Calibri" w:hAnsi="Calibri"/>
        </w:rPr>
        <w:t xml:space="preserve">, </w:t>
      </w:r>
      <w:r w:rsidR="007634A7">
        <w:rPr>
          <w:rFonts w:ascii="Calibri" w:hAnsi="Calibri"/>
        </w:rPr>
        <w:t>doctorante en épidémiologie</w:t>
      </w:r>
      <w:r w:rsidR="009207F4">
        <w:rPr>
          <w:rFonts w:ascii="Calibri" w:hAnsi="Calibri"/>
        </w:rPr>
        <w:t xml:space="preserve"> </w:t>
      </w:r>
    </w:p>
    <w:p w14:paraId="0E9FC749" w14:textId="77777777" w:rsidR="007634A7" w:rsidRPr="00577877" w:rsidRDefault="00577877" w:rsidP="00577877">
      <w:pPr>
        <w:pStyle w:val="Sansinterligne1"/>
        <w:spacing w:line="360" w:lineRule="auto"/>
        <w:jc w:val="both"/>
        <w:rPr>
          <w:rFonts w:ascii="Calibri" w:hAnsi="Calibri"/>
        </w:rPr>
      </w:pPr>
      <w:r>
        <w:rPr>
          <w:rFonts w:ascii="Calibri" w:hAnsi="Calibri"/>
        </w:rPr>
        <w:t xml:space="preserve">- </w:t>
      </w:r>
      <w:r w:rsidR="007634A7" w:rsidRPr="00862067">
        <w:rPr>
          <w:rFonts w:ascii="Calibri" w:hAnsi="Calibri"/>
        </w:rPr>
        <w:t>Thomas B</w:t>
      </w:r>
      <w:r w:rsidR="007634A7">
        <w:rPr>
          <w:rFonts w:ascii="Calibri" w:hAnsi="Calibri"/>
        </w:rPr>
        <w:t>ARNETCHE</w:t>
      </w:r>
      <w:r w:rsidR="007634A7" w:rsidRPr="00862067">
        <w:rPr>
          <w:rFonts w:ascii="Calibri" w:hAnsi="Calibri"/>
        </w:rPr>
        <w:t xml:space="preserve"> </w:t>
      </w:r>
      <w:proofErr w:type="spellStart"/>
      <w:r w:rsidR="007634A7">
        <w:rPr>
          <w:rFonts w:ascii="Calibri" w:hAnsi="Calibri"/>
        </w:rPr>
        <w:t>PhD</w:t>
      </w:r>
      <w:proofErr w:type="spellEnd"/>
      <w:r w:rsidR="009207F4">
        <w:rPr>
          <w:rFonts w:ascii="Calibri" w:hAnsi="Calibri"/>
        </w:rPr>
        <w:t xml:space="preserve">, </w:t>
      </w:r>
      <w:r w:rsidR="007634A7" w:rsidRPr="00862067">
        <w:rPr>
          <w:rFonts w:ascii="Calibri" w:hAnsi="Calibri"/>
        </w:rPr>
        <w:t>Doct</w:t>
      </w:r>
      <w:r w:rsidR="007634A7">
        <w:rPr>
          <w:rFonts w:ascii="Calibri" w:hAnsi="Calibri"/>
        </w:rPr>
        <w:t>eur</w:t>
      </w:r>
      <w:r w:rsidR="00EB7C08">
        <w:rPr>
          <w:rFonts w:ascii="Calibri" w:hAnsi="Calibri"/>
        </w:rPr>
        <w:t xml:space="preserve"> en S</w:t>
      </w:r>
      <w:r w:rsidR="007634A7" w:rsidRPr="00862067">
        <w:rPr>
          <w:rFonts w:ascii="Calibri" w:hAnsi="Calibri"/>
        </w:rPr>
        <w:t xml:space="preserve">anté </w:t>
      </w:r>
      <w:r w:rsidR="00EB7C08">
        <w:rPr>
          <w:rFonts w:ascii="Calibri" w:hAnsi="Calibri"/>
        </w:rPr>
        <w:t>P</w:t>
      </w:r>
      <w:r w:rsidR="007634A7" w:rsidRPr="00862067">
        <w:rPr>
          <w:rFonts w:ascii="Calibri" w:hAnsi="Calibri"/>
        </w:rPr>
        <w:t>ublique</w:t>
      </w:r>
      <w:r w:rsidR="009207F4">
        <w:rPr>
          <w:rFonts w:ascii="Calibri" w:hAnsi="Calibri"/>
        </w:rPr>
        <w:t xml:space="preserve"> (Epidémiologie</w:t>
      </w:r>
      <w:r w:rsidR="007634A7">
        <w:rPr>
          <w:rFonts w:ascii="Calibri" w:hAnsi="Calibri"/>
        </w:rPr>
        <w:t>)</w:t>
      </w:r>
    </w:p>
    <w:p w14:paraId="22ACF118" w14:textId="77777777" w:rsidR="007634A7" w:rsidRPr="00862067" w:rsidRDefault="007634A7" w:rsidP="00577877">
      <w:pPr>
        <w:spacing w:line="360" w:lineRule="auto"/>
        <w:jc w:val="both"/>
        <w:rPr>
          <w:rFonts w:ascii="Calibri" w:hAnsi="Calibri"/>
        </w:rPr>
      </w:pPr>
      <w:r w:rsidRPr="00577877">
        <w:rPr>
          <w:rFonts w:ascii="Calibri" w:hAnsi="Calibri"/>
          <w:b/>
          <w:u w:val="single"/>
        </w:rPr>
        <w:t>Lieu</w:t>
      </w:r>
      <w:r w:rsidRPr="00862067">
        <w:rPr>
          <w:rFonts w:ascii="Calibri" w:hAnsi="Calibri"/>
        </w:rPr>
        <w:t xml:space="preserve"> : Bordeaux </w:t>
      </w:r>
      <w:r w:rsidR="00550A1F">
        <w:rPr>
          <w:rFonts w:ascii="Calibri" w:hAnsi="Calibri"/>
        </w:rPr>
        <w:t xml:space="preserve">- Université Bordeaux </w:t>
      </w:r>
      <w:r w:rsidR="001A1593">
        <w:rPr>
          <w:rFonts w:ascii="Calibri" w:hAnsi="Calibri"/>
        </w:rPr>
        <w:t>Segalen</w:t>
      </w:r>
    </w:p>
    <w:p w14:paraId="5FA9FAB0" w14:textId="77777777" w:rsidR="007634A7" w:rsidRPr="00577877" w:rsidRDefault="007634A7" w:rsidP="00577877">
      <w:pPr>
        <w:spacing w:line="360" w:lineRule="auto"/>
        <w:jc w:val="both"/>
        <w:rPr>
          <w:rFonts w:ascii="Calibri" w:hAnsi="Calibri"/>
          <w:u w:val="single"/>
        </w:rPr>
      </w:pPr>
      <w:r w:rsidRPr="00577877">
        <w:rPr>
          <w:rFonts w:ascii="Calibri" w:hAnsi="Calibri"/>
          <w:b/>
          <w:u w:val="single"/>
        </w:rPr>
        <w:t>Programme et horaires</w:t>
      </w:r>
      <w:r w:rsidR="00577877" w:rsidRPr="00577877">
        <w:rPr>
          <w:rFonts w:ascii="Calibri" w:hAnsi="Calibri"/>
        </w:rPr>
        <w:tab/>
      </w:r>
      <w:r w:rsidR="00577877" w:rsidRPr="00577877">
        <w:rPr>
          <w:rFonts w:ascii="Calibri" w:hAnsi="Calibri"/>
        </w:rPr>
        <w:tab/>
      </w:r>
      <w:r>
        <w:rPr>
          <w:rFonts w:ascii="Calibri" w:hAnsi="Calibri"/>
        </w:rPr>
        <w:t>Cf feuille annexe</w:t>
      </w:r>
    </w:p>
    <w:p w14:paraId="17030B08" w14:textId="77777777" w:rsidR="007634A7" w:rsidRPr="00577877" w:rsidRDefault="007634A7" w:rsidP="00474754">
      <w:pPr>
        <w:spacing w:before="120" w:line="360" w:lineRule="auto"/>
        <w:jc w:val="both"/>
        <w:rPr>
          <w:rFonts w:ascii="Calibri" w:hAnsi="Calibri"/>
          <w:b/>
          <w:u w:val="single"/>
        </w:rPr>
      </w:pPr>
      <w:r w:rsidRPr="00577877">
        <w:rPr>
          <w:rFonts w:ascii="Calibri" w:hAnsi="Calibri"/>
          <w:b/>
          <w:u w:val="single"/>
        </w:rPr>
        <w:t>Coûts</w:t>
      </w:r>
    </w:p>
    <w:p w14:paraId="6ACAE441" w14:textId="77777777" w:rsidR="007E66D7" w:rsidRDefault="001E055E" w:rsidP="00E51A84">
      <w:pPr>
        <w:pStyle w:val="Sansinterligne1"/>
        <w:spacing w:line="360" w:lineRule="auto"/>
        <w:jc w:val="both"/>
        <w:rPr>
          <w:rFonts w:ascii="Calibri" w:hAnsi="Calibri"/>
        </w:rPr>
      </w:pPr>
      <w:r>
        <w:rPr>
          <w:rFonts w:ascii="Calibri" w:hAnsi="Calibri"/>
        </w:rPr>
        <w:t xml:space="preserve">Les coûts d’inscription varient selon le mode de prise en charge (formation continue ou inscription individuelle). </w:t>
      </w:r>
      <w:r w:rsidR="00E51A84" w:rsidRPr="00E51A84">
        <w:rPr>
          <w:rFonts w:ascii="Calibri" w:hAnsi="Calibri"/>
        </w:rPr>
        <w:t xml:space="preserve">Afin de faciliter la </w:t>
      </w:r>
      <w:r w:rsidR="00C2553D">
        <w:rPr>
          <w:rFonts w:ascii="Calibri" w:hAnsi="Calibri"/>
        </w:rPr>
        <w:t>participation</w:t>
      </w:r>
      <w:r w:rsidR="00E51A84" w:rsidRPr="00E51A84">
        <w:rPr>
          <w:rFonts w:ascii="Calibri" w:hAnsi="Calibri"/>
        </w:rPr>
        <w:t xml:space="preserve"> d’un plus grand nombre, l’inscription à </w:t>
      </w:r>
      <w:r w:rsidR="00C2553D">
        <w:rPr>
          <w:rFonts w:ascii="Calibri" w:hAnsi="Calibri"/>
        </w:rPr>
        <w:t>seulement trois</w:t>
      </w:r>
      <w:r w:rsidR="00E51A84" w:rsidRPr="00E51A84">
        <w:rPr>
          <w:rFonts w:ascii="Calibri" w:hAnsi="Calibri"/>
        </w:rPr>
        <w:t xml:space="preserve"> journée</w:t>
      </w:r>
      <w:r w:rsidR="00C2553D">
        <w:rPr>
          <w:rFonts w:ascii="Calibri" w:hAnsi="Calibri"/>
        </w:rPr>
        <w:t>s</w:t>
      </w:r>
      <w:r w:rsidR="00E51A84" w:rsidRPr="00E51A84">
        <w:rPr>
          <w:rFonts w:ascii="Calibri" w:hAnsi="Calibri"/>
        </w:rPr>
        <w:t xml:space="preserve"> </w:t>
      </w:r>
      <w:r>
        <w:rPr>
          <w:rFonts w:ascii="Calibri" w:hAnsi="Calibri"/>
        </w:rPr>
        <w:t>(</w:t>
      </w:r>
      <w:r>
        <w:rPr>
          <w:rFonts w:ascii="Calibri" w:hAnsi="Calibri"/>
          <w:sz w:val="20"/>
          <w:szCs w:val="20"/>
        </w:rPr>
        <w:t xml:space="preserve">les </w:t>
      </w:r>
      <w:r w:rsidRPr="00C2553D">
        <w:rPr>
          <w:rFonts w:ascii="Calibri" w:hAnsi="Calibri"/>
          <w:sz w:val="20"/>
          <w:szCs w:val="20"/>
        </w:rPr>
        <w:t>8-9 et 10 juillet)</w:t>
      </w:r>
      <w:r>
        <w:rPr>
          <w:rFonts w:ascii="Calibri" w:hAnsi="Calibri"/>
          <w:sz w:val="20"/>
          <w:szCs w:val="20"/>
        </w:rPr>
        <w:t xml:space="preserve"> </w:t>
      </w:r>
      <w:r w:rsidR="00E51A84" w:rsidRPr="00E51A84">
        <w:rPr>
          <w:rFonts w:ascii="Calibri" w:hAnsi="Calibri"/>
        </w:rPr>
        <w:t>est pos</w:t>
      </w:r>
      <w:r>
        <w:rPr>
          <w:rFonts w:ascii="Calibri" w:hAnsi="Calibri"/>
        </w:rPr>
        <w:t xml:space="preserve">sible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820"/>
        <w:gridCol w:w="932"/>
        <w:gridCol w:w="819"/>
      </w:tblGrid>
      <w:tr w:rsidR="00DA0068" w:rsidRPr="009A34A4" w14:paraId="4B90AD56" w14:textId="77777777" w:rsidTr="009A34A4">
        <w:trPr>
          <w:trHeight w:val="246"/>
        </w:trPr>
        <w:tc>
          <w:tcPr>
            <w:tcW w:w="3085" w:type="dxa"/>
            <w:shd w:val="clear" w:color="auto" w:fill="auto"/>
          </w:tcPr>
          <w:p w14:paraId="04A39438" w14:textId="77777777" w:rsidR="007E66D7" w:rsidRPr="009A34A4" w:rsidRDefault="00E51A84" w:rsidP="009A34A4">
            <w:pPr>
              <w:spacing w:line="360" w:lineRule="auto"/>
              <w:jc w:val="center"/>
              <w:rPr>
                <w:rFonts w:ascii="Calibri" w:hAnsi="Calibri"/>
                <w:b/>
                <w:sz w:val="20"/>
                <w:szCs w:val="20"/>
              </w:rPr>
            </w:pPr>
            <w:r w:rsidRPr="009A34A4">
              <w:rPr>
                <w:rFonts w:ascii="Calibri" w:hAnsi="Calibri"/>
                <w:b/>
                <w:sz w:val="20"/>
                <w:szCs w:val="20"/>
              </w:rPr>
              <w:t xml:space="preserve">Inscription </w:t>
            </w:r>
          </w:p>
        </w:tc>
        <w:tc>
          <w:tcPr>
            <w:tcW w:w="4820" w:type="dxa"/>
            <w:shd w:val="clear" w:color="auto" w:fill="auto"/>
          </w:tcPr>
          <w:p w14:paraId="1279CC8A" w14:textId="77777777" w:rsidR="007E66D7" w:rsidRPr="009A34A4" w:rsidRDefault="00E51A84" w:rsidP="009A34A4">
            <w:pPr>
              <w:spacing w:line="360" w:lineRule="auto"/>
              <w:jc w:val="center"/>
              <w:rPr>
                <w:rFonts w:ascii="Calibri" w:hAnsi="Calibri"/>
                <w:b/>
                <w:sz w:val="20"/>
                <w:szCs w:val="20"/>
              </w:rPr>
            </w:pPr>
            <w:r w:rsidRPr="009A34A4">
              <w:rPr>
                <w:rFonts w:ascii="Calibri" w:hAnsi="Calibri"/>
                <w:b/>
                <w:sz w:val="20"/>
                <w:szCs w:val="20"/>
              </w:rPr>
              <w:t>Droit d’inscription</w:t>
            </w:r>
          </w:p>
        </w:tc>
        <w:tc>
          <w:tcPr>
            <w:tcW w:w="932" w:type="dxa"/>
            <w:shd w:val="clear" w:color="auto" w:fill="auto"/>
          </w:tcPr>
          <w:p w14:paraId="65A87357" w14:textId="77777777" w:rsidR="007E66D7" w:rsidRPr="009A34A4" w:rsidRDefault="007E66D7" w:rsidP="009A34A4">
            <w:pPr>
              <w:spacing w:line="360" w:lineRule="auto"/>
              <w:jc w:val="center"/>
              <w:rPr>
                <w:rFonts w:ascii="Calibri" w:hAnsi="Calibri"/>
                <w:b/>
                <w:sz w:val="18"/>
                <w:szCs w:val="18"/>
              </w:rPr>
            </w:pPr>
            <w:r w:rsidRPr="009A34A4">
              <w:rPr>
                <w:rFonts w:ascii="Calibri" w:hAnsi="Calibri"/>
                <w:b/>
                <w:sz w:val="18"/>
                <w:szCs w:val="18"/>
              </w:rPr>
              <w:t>Nombre</w:t>
            </w:r>
          </w:p>
        </w:tc>
        <w:tc>
          <w:tcPr>
            <w:tcW w:w="819" w:type="dxa"/>
            <w:shd w:val="clear" w:color="auto" w:fill="auto"/>
          </w:tcPr>
          <w:p w14:paraId="0A5DCD11" w14:textId="77777777" w:rsidR="007E66D7" w:rsidRPr="009A34A4" w:rsidRDefault="00E51A84" w:rsidP="009A34A4">
            <w:pPr>
              <w:spacing w:line="360" w:lineRule="auto"/>
              <w:jc w:val="center"/>
              <w:rPr>
                <w:rFonts w:ascii="Calibri" w:hAnsi="Calibri"/>
                <w:b/>
                <w:sz w:val="18"/>
                <w:szCs w:val="18"/>
              </w:rPr>
            </w:pPr>
            <w:r w:rsidRPr="009A34A4">
              <w:rPr>
                <w:rFonts w:ascii="Calibri" w:hAnsi="Calibri"/>
                <w:b/>
                <w:sz w:val="18"/>
                <w:szCs w:val="18"/>
              </w:rPr>
              <w:t>s</w:t>
            </w:r>
            <w:r w:rsidR="00DA0068" w:rsidRPr="009A34A4">
              <w:rPr>
                <w:rFonts w:ascii="Calibri" w:hAnsi="Calibri"/>
                <w:b/>
                <w:sz w:val="18"/>
                <w:szCs w:val="18"/>
              </w:rPr>
              <w:t>omme</w:t>
            </w:r>
          </w:p>
        </w:tc>
      </w:tr>
      <w:tr w:rsidR="001E055E" w:rsidRPr="009A34A4" w14:paraId="4E24F4AF" w14:textId="77777777" w:rsidTr="001E055E">
        <w:tc>
          <w:tcPr>
            <w:tcW w:w="3085" w:type="dxa"/>
            <w:vMerge w:val="restart"/>
            <w:shd w:val="clear" w:color="auto" w:fill="auto"/>
            <w:vAlign w:val="center"/>
          </w:tcPr>
          <w:p w14:paraId="0856A3DF" w14:textId="77777777" w:rsidR="001E055E" w:rsidRPr="009A34A4" w:rsidRDefault="001E055E" w:rsidP="001E055E">
            <w:pPr>
              <w:jc w:val="center"/>
              <w:rPr>
                <w:rFonts w:ascii="Calibri" w:hAnsi="Calibri"/>
                <w:sz w:val="20"/>
                <w:szCs w:val="20"/>
              </w:rPr>
            </w:pPr>
            <w:r w:rsidRPr="009A34A4">
              <w:rPr>
                <w:rFonts w:ascii="Calibri" w:hAnsi="Calibri"/>
                <w:sz w:val="20"/>
                <w:szCs w:val="20"/>
              </w:rPr>
              <w:t>5 journées de séminaire</w:t>
            </w:r>
          </w:p>
        </w:tc>
        <w:tc>
          <w:tcPr>
            <w:tcW w:w="4820" w:type="dxa"/>
            <w:shd w:val="clear" w:color="auto" w:fill="auto"/>
          </w:tcPr>
          <w:p w14:paraId="7ED95D80" w14:textId="77777777" w:rsidR="001E055E" w:rsidRPr="009A34A4" w:rsidRDefault="001E055E" w:rsidP="00DA0068">
            <w:pPr>
              <w:rPr>
                <w:rFonts w:ascii="Calibri" w:hAnsi="Calibri"/>
                <w:sz w:val="20"/>
                <w:szCs w:val="20"/>
              </w:rPr>
            </w:pPr>
            <w:r w:rsidRPr="009A34A4">
              <w:rPr>
                <w:rFonts w:ascii="Calibri" w:hAnsi="Calibri"/>
                <w:sz w:val="20"/>
                <w:szCs w:val="20"/>
              </w:rPr>
              <w:t>A titre institutionnel (Formation Continue/Association)</w:t>
            </w:r>
          </w:p>
        </w:tc>
        <w:tc>
          <w:tcPr>
            <w:tcW w:w="932" w:type="dxa"/>
            <w:shd w:val="clear" w:color="auto" w:fill="auto"/>
          </w:tcPr>
          <w:p w14:paraId="73E5003E" w14:textId="77777777" w:rsidR="001E055E" w:rsidRPr="009A34A4" w:rsidRDefault="001E055E" w:rsidP="009A34A4">
            <w:pPr>
              <w:spacing w:line="360" w:lineRule="auto"/>
              <w:rPr>
                <w:rFonts w:ascii="Calibri" w:hAnsi="Calibri"/>
                <w:sz w:val="20"/>
                <w:szCs w:val="20"/>
              </w:rPr>
            </w:pPr>
          </w:p>
        </w:tc>
        <w:tc>
          <w:tcPr>
            <w:tcW w:w="819" w:type="dxa"/>
            <w:shd w:val="clear" w:color="auto" w:fill="auto"/>
          </w:tcPr>
          <w:p w14:paraId="33473765" w14:textId="77777777" w:rsidR="001E055E" w:rsidRPr="009A34A4" w:rsidRDefault="001E055E" w:rsidP="009A34A4">
            <w:pPr>
              <w:spacing w:line="360" w:lineRule="auto"/>
              <w:rPr>
                <w:rFonts w:ascii="Calibri" w:hAnsi="Calibri"/>
                <w:sz w:val="20"/>
                <w:szCs w:val="20"/>
              </w:rPr>
            </w:pPr>
            <w:r w:rsidRPr="009A34A4">
              <w:rPr>
                <w:rFonts w:ascii="Calibri" w:hAnsi="Calibri"/>
                <w:sz w:val="20"/>
                <w:szCs w:val="20"/>
              </w:rPr>
              <w:t>600</w:t>
            </w:r>
            <w:r>
              <w:rPr>
                <w:rFonts w:ascii="Calibri" w:hAnsi="Calibri"/>
                <w:sz w:val="20"/>
                <w:szCs w:val="20"/>
              </w:rPr>
              <w:t xml:space="preserve"> </w:t>
            </w:r>
            <w:r w:rsidRPr="009A34A4">
              <w:rPr>
                <w:rFonts w:ascii="Calibri" w:hAnsi="Calibri"/>
                <w:sz w:val="20"/>
                <w:szCs w:val="20"/>
              </w:rPr>
              <w:t>€</w:t>
            </w:r>
          </w:p>
        </w:tc>
      </w:tr>
      <w:tr w:rsidR="001E055E" w:rsidRPr="009A34A4" w14:paraId="50E8593A" w14:textId="77777777" w:rsidTr="009A34A4">
        <w:tc>
          <w:tcPr>
            <w:tcW w:w="3085" w:type="dxa"/>
            <w:vMerge/>
            <w:shd w:val="clear" w:color="auto" w:fill="auto"/>
          </w:tcPr>
          <w:p w14:paraId="7ACBB2FD" w14:textId="77777777" w:rsidR="001E055E" w:rsidRPr="009A34A4" w:rsidRDefault="001E055E" w:rsidP="00DA0068">
            <w:pPr>
              <w:rPr>
                <w:rFonts w:ascii="Calibri" w:hAnsi="Calibri"/>
                <w:sz w:val="20"/>
                <w:szCs w:val="20"/>
              </w:rPr>
            </w:pPr>
          </w:p>
        </w:tc>
        <w:tc>
          <w:tcPr>
            <w:tcW w:w="4820" w:type="dxa"/>
            <w:shd w:val="clear" w:color="auto" w:fill="auto"/>
          </w:tcPr>
          <w:p w14:paraId="739E96CF" w14:textId="77777777" w:rsidR="001E055E" w:rsidRPr="009A34A4" w:rsidRDefault="001E055E" w:rsidP="001E055E">
            <w:pPr>
              <w:rPr>
                <w:rFonts w:ascii="Calibri" w:hAnsi="Calibri"/>
                <w:sz w:val="20"/>
                <w:szCs w:val="20"/>
              </w:rPr>
            </w:pPr>
            <w:r w:rsidRPr="009A34A4">
              <w:rPr>
                <w:rFonts w:ascii="Calibri" w:hAnsi="Calibri"/>
                <w:sz w:val="20"/>
                <w:szCs w:val="20"/>
              </w:rPr>
              <w:t xml:space="preserve">A titre </w:t>
            </w:r>
            <w:r>
              <w:rPr>
                <w:rFonts w:ascii="Calibri" w:hAnsi="Calibri"/>
                <w:sz w:val="20"/>
                <w:szCs w:val="20"/>
              </w:rPr>
              <w:t>individuel</w:t>
            </w:r>
          </w:p>
        </w:tc>
        <w:tc>
          <w:tcPr>
            <w:tcW w:w="932" w:type="dxa"/>
            <w:shd w:val="clear" w:color="auto" w:fill="auto"/>
          </w:tcPr>
          <w:p w14:paraId="260C69A1" w14:textId="77777777" w:rsidR="001E055E" w:rsidRPr="009A34A4" w:rsidRDefault="001E055E" w:rsidP="009A34A4">
            <w:pPr>
              <w:spacing w:line="360" w:lineRule="auto"/>
              <w:rPr>
                <w:rFonts w:ascii="Calibri" w:hAnsi="Calibri"/>
                <w:sz w:val="20"/>
                <w:szCs w:val="20"/>
              </w:rPr>
            </w:pPr>
          </w:p>
        </w:tc>
        <w:tc>
          <w:tcPr>
            <w:tcW w:w="819" w:type="dxa"/>
            <w:shd w:val="clear" w:color="auto" w:fill="auto"/>
          </w:tcPr>
          <w:p w14:paraId="453D04A7" w14:textId="77777777" w:rsidR="001E055E" w:rsidRPr="009A34A4" w:rsidRDefault="001E055E" w:rsidP="009A34A4">
            <w:pPr>
              <w:spacing w:line="360" w:lineRule="auto"/>
              <w:rPr>
                <w:rFonts w:ascii="Calibri" w:hAnsi="Calibri"/>
                <w:sz w:val="20"/>
                <w:szCs w:val="20"/>
              </w:rPr>
            </w:pPr>
            <w:r>
              <w:rPr>
                <w:rFonts w:ascii="Calibri" w:hAnsi="Calibri"/>
                <w:sz w:val="20"/>
                <w:szCs w:val="20"/>
              </w:rPr>
              <w:t>300 €</w:t>
            </w:r>
          </w:p>
        </w:tc>
      </w:tr>
      <w:tr w:rsidR="001E055E" w:rsidRPr="009A34A4" w14:paraId="20D7F26A" w14:textId="77777777" w:rsidTr="001E055E">
        <w:tc>
          <w:tcPr>
            <w:tcW w:w="3085" w:type="dxa"/>
            <w:vMerge w:val="restart"/>
            <w:shd w:val="clear" w:color="auto" w:fill="auto"/>
            <w:vAlign w:val="center"/>
          </w:tcPr>
          <w:p w14:paraId="7CB3E8BF" w14:textId="77777777" w:rsidR="001E055E" w:rsidRPr="009A34A4" w:rsidRDefault="001E055E" w:rsidP="001E055E">
            <w:pPr>
              <w:jc w:val="center"/>
              <w:rPr>
                <w:rFonts w:ascii="Calibri" w:hAnsi="Calibri"/>
                <w:sz w:val="20"/>
                <w:szCs w:val="20"/>
              </w:rPr>
            </w:pPr>
            <w:r w:rsidRPr="009A34A4">
              <w:rPr>
                <w:rFonts w:ascii="Calibri" w:hAnsi="Calibri"/>
                <w:sz w:val="20"/>
                <w:szCs w:val="20"/>
              </w:rPr>
              <w:t>3 journées de séminaire</w:t>
            </w:r>
          </w:p>
          <w:p w14:paraId="1CF4F00F" w14:textId="77777777" w:rsidR="001E055E" w:rsidRPr="009A34A4" w:rsidRDefault="001E055E" w:rsidP="001E055E">
            <w:pPr>
              <w:jc w:val="center"/>
              <w:rPr>
                <w:rFonts w:ascii="Calibri" w:hAnsi="Calibri"/>
                <w:sz w:val="20"/>
                <w:szCs w:val="20"/>
              </w:rPr>
            </w:pPr>
            <w:r w:rsidRPr="009A34A4">
              <w:rPr>
                <w:rFonts w:ascii="Calibri" w:hAnsi="Calibri"/>
                <w:sz w:val="20"/>
                <w:szCs w:val="20"/>
              </w:rPr>
              <w:t>(8-9 et 10 juillet)</w:t>
            </w:r>
          </w:p>
        </w:tc>
        <w:tc>
          <w:tcPr>
            <w:tcW w:w="4820" w:type="dxa"/>
            <w:shd w:val="clear" w:color="auto" w:fill="auto"/>
          </w:tcPr>
          <w:p w14:paraId="7BAA2EE9" w14:textId="77777777" w:rsidR="001E055E" w:rsidRPr="009A34A4" w:rsidRDefault="001E055E" w:rsidP="00DA0068">
            <w:pPr>
              <w:rPr>
                <w:rFonts w:ascii="Calibri" w:hAnsi="Calibri"/>
                <w:sz w:val="20"/>
                <w:szCs w:val="20"/>
              </w:rPr>
            </w:pPr>
            <w:r w:rsidRPr="009A34A4">
              <w:rPr>
                <w:rFonts w:ascii="Calibri" w:hAnsi="Calibri"/>
                <w:sz w:val="20"/>
                <w:szCs w:val="20"/>
              </w:rPr>
              <w:t>A titre institutionnel (Formation Continue/Association)</w:t>
            </w:r>
          </w:p>
        </w:tc>
        <w:tc>
          <w:tcPr>
            <w:tcW w:w="932" w:type="dxa"/>
            <w:shd w:val="clear" w:color="auto" w:fill="auto"/>
          </w:tcPr>
          <w:p w14:paraId="4AD69B14" w14:textId="77777777" w:rsidR="001E055E" w:rsidRPr="009A34A4" w:rsidRDefault="001E055E" w:rsidP="009A34A4">
            <w:pPr>
              <w:spacing w:line="360" w:lineRule="auto"/>
              <w:rPr>
                <w:rFonts w:ascii="Calibri" w:hAnsi="Calibri"/>
                <w:sz w:val="20"/>
                <w:szCs w:val="20"/>
              </w:rPr>
            </w:pPr>
          </w:p>
        </w:tc>
        <w:tc>
          <w:tcPr>
            <w:tcW w:w="819" w:type="dxa"/>
            <w:shd w:val="clear" w:color="auto" w:fill="auto"/>
          </w:tcPr>
          <w:p w14:paraId="2608209D" w14:textId="77777777" w:rsidR="001E055E" w:rsidRPr="009A34A4" w:rsidRDefault="001E055E" w:rsidP="009A34A4">
            <w:pPr>
              <w:spacing w:line="360" w:lineRule="auto"/>
              <w:rPr>
                <w:rFonts w:ascii="Calibri" w:hAnsi="Calibri"/>
                <w:sz w:val="20"/>
                <w:szCs w:val="20"/>
              </w:rPr>
            </w:pPr>
            <w:r>
              <w:rPr>
                <w:rFonts w:ascii="Calibri" w:hAnsi="Calibri"/>
                <w:sz w:val="20"/>
                <w:szCs w:val="20"/>
              </w:rPr>
              <w:t>360</w:t>
            </w:r>
            <w:r w:rsidRPr="009A34A4">
              <w:rPr>
                <w:rFonts w:ascii="Calibri" w:hAnsi="Calibri"/>
                <w:sz w:val="20"/>
                <w:szCs w:val="20"/>
              </w:rPr>
              <w:t xml:space="preserve">  €</w:t>
            </w:r>
          </w:p>
        </w:tc>
      </w:tr>
      <w:tr w:rsidR="001E055E" w:rsidRPr="009A34A4" w14:paraId="4923B362" w14:textId="77777777" w:rsidTr="009A34A4">
        <w:tc>
          <w:tcPr>
            <w:tcW w:w="3085" w:type="dxa"/>
            <w:vMerge/>
            <w:shd w:val="clear" w:color="auto" w:fill="auto"/>
          </w:tcPr>
          <w:p w14:paraId="177B9C02" w14:textId="77777777" w:rsidR="001E055E" w:rsidRPr="009A34A4" w:rsidRDefault="001E055E" w:rsidP="001E055E">
            <w:pPr>
              <w:jc w:val="center"/>
              <w:rPr>
                <w:rFonts w:ascii="Calibri" w:hAnsi="Calibri"/>
                <w:sz w:val="20"/>
                <w:szCs w:val="20"/>
              </w:rPr>
            </w:pPr>
          </w:p>
        </w:tc>
        <w:tc>
          <w:tcPr>
            <w:tcW w:w="4820" w:type="dxa"/>
            <w:shd w:val="clear" w:color="auto" w:fill="auto"/>
          </w:tcPr>
          <w:p w14:paraId="7C1CC7D9" w14:textId="77777777" w:rsidR="001E055E" w:rsidRPr="009A34A4" w:rsidRDefault="001E055E" w:rsidP="00DA0068">
            <w:pPr>
              <w:rPr>
                <w:rFonts w:ascii="Calibri" w:hAnsi="Calibri"/>
                <w:sz w:val="20"/>
                <w:szCs w:val="20"/>
              </w:rPr>
            </w:pPr>
            <w:r w:rsidRPr="009A34A4">
              <w:rPr>
                <w:rFonts w:ascii="Calibri" w:hAnsi="Calibri"/>
                <w:sz w:val="20"/>
                <w:szCs w:val="20"/>
              </w:rPr>
              <w:t xml:space="preserve">A titre </w:t>
            </w:r>
            <w:r>
              <w:rPr>
                <w:rFonts w:ascii="Calibri" w:hAnsi="Calibri"/>
                <w:sz w:val="20"/>
                <w:szCs w:val="20"/>
              </w:rPr>
              <w:t>individuel</w:t>
            </w:r>
          </w:p>
        </w:tc>
        <w:tc>
          <w:tcPr>
            <w:tcW w:w="932" w:type="dxa"/>
            <w:shd w:val="clear" w:color="auto" w:fill="auto"/>
          </w:tcPr>
          <w:p w14:paraId="772BC8D7" w14:textId="77777777" w:rsidR="001E055E" w:rsidRPr="009A34A4" w:rsidRDefault="001E055E" w:rsidP="009A34A4">
            <w:pPr>
              <w:spacing w:line="360" w:lineRule="auto"/>
              <w:rPr>
                <w:rFonts w:ascii="Calibri" w:hAnsi="Calibri"/>
                <w:sz w:val="20"/>
                <w:szCs w:val="20"/>
              </w:rPr>
            </w:pPr>
          </w:p>
        </w:tc>
        <w:tc>
          <w:tcPr>
            <w:tcW w:w="819" w:type="dxa"/>
            <w:shd w:val="clear" w:color="auto" w:fill="auto"/>
          </w:tcPr>
          <w:p w14:paraId="65C4C76E" w14:textId="77777777" w:rsidR="001E055E" w:rsidRPr="009A34A4" w:rsidRDefault="001E055E" w:rsidP="009A34A4">
            <w:pPr>
              <w:spacing w:line="360" w:lineRule="auto"/>
              <w:rPr>
                <w:rFonts w:ascii="Calibri" w:hAnsi="Calibri"/>
                <w:sz w:val="20"/>
                <w:szCs w:val="20"/>
              </w:rPr>
            </w:pPr>
            <w:r>
              <w:rPr>
                <w:rFonts w:ascii="Calibri" w:hAnsi="Calibri"/>
                <w:sz w:val="20"/>
                <w:szCs w:val="20"/>
              </w:rPr>
              <w:t>18</w:t>
            </w:r>
            <w:r w:rsidRPr="009A34A4">
              <w:rPr>
                <w:rFonts w:ascii="Calibri" w:hAnsi="Calibri"/>
                <w:sz w:val="20"/>
                <w:szCs w:val="20"/>
              </w:rPr>
              <w:t>0  €</w:t>
            </w:r>
          </w:p>
        </w:tc>
      </w:tr>
    </w:tbl>
    <w:p w14:paraId="79A58A12" w14:textId="77777777" w:rsidR="007634A7" w:rsidRDefault="007634A7" w:rsidP="00FD516E">
      <w:pPr>
        <w:spacing w:after="60"/>
        <w:jc w:val="both"/>
        <w:rPr>
          <w:rFonts w:ascii="Calibri" w:hAnsi="Calibri"/>
          <w:u w:val="single"/>
        </w:rPr>
      </w:pPr>
    </w:p>
    <w:p w14:paraId="5EAEBBB7" w14:textId="77777777" w:rsidR="007634A7" w:rsidRPr="00577877" w:rsidRDefault="007634A7" w:rsidP="00474754">
      <w:pPr>
        <w:spacing w:before="120" w:line="360" w:lineRule="auto"/>
        <w:jc w:val="both"/>
        <w:rPr>
          <w:rFonts w:ascii="Calibri" w:hAnsi="Calibri"/>
          <w:b/>
          <w:u w:val="single"/>
        </w:rPr>
      </w:pPr>
      <w:r w:rsidRPr="00577877">
        <w:rPr>
          <w:rFonts w:ascii="Calibri" w:hAnsi="Calibri"/>
          <w:b/>
          <w:u w:val="single"/>
        </w:rPr>
        <w:t>Moyens matériels</w:t>
      </w:r>
    </w:p>
    <w:p w14:paraId="706439F6" w14:textId="77777777" w:rsidR="007634A7" w:rsidRPr="00862067" w:rsidRDefault="007634A7" w:rsidP="00577877">
      <w:pPr>
        <w:spacing w:line="360" w:lineRule="auto"/>
        <w:jc w:val="both"/>
        <w:rPr>
          <w:rFonts w:ascii="Calibri" w:hAnsi="Calibri"/>
        </w:rPr>
      </w:pPr>
      <w:r w:rsidRPr="00862067">
        <w:rPr>
          <w:rFonts w:ascii="Calibri" w:hAnsi="Calibri"/>
        </w:rPr>
        <w:t xml:space="preserve">Un ordinateur </w:t>
      </w:r>
      <w:r>
        <w:rPr>
          <w:rFonts w:ascii="Calibri" w:hAnsi="Calibri"/>
        </w:rPr>
        <w:t>équipé</w:t>
      </w:r>
      <w:r w:rsidR="009207F4">
        <w:rPr>
          <w:rFonts w:ascii="Calibri" w:hAnsi="Calibri"/>
        </w:rPr>
        <w:t xml:space="preserve"> des logiciels R</w:t>
      </w:r>
      <w:r w:rsidR="0037310D">
        <w:rPr>
          <w:rFonts w:ascii="Calibri" w:hAnsi="Calibri"/>
        </w:rPr>
        <w:t xml:space="preserve"> et </w:t>
      </w:r>
      <w:r>
        <w:rPr>
          <w:rFonts w:ascii="Calibri" w:hAnsi="Calibri"/>
        </w:rPr>
        <w:t>Zotero</w:t>
      </w:r>
      <w:r w:rsidRPr="00862067">
        <w:rPr>
          <w:rFonts w:ascii="Calibri" w:hAnsi="Calibri"/>
        </w:rPr>
        <w:t xml:space="preserve">, avec accès à internet </w:t>
      </w:r>
      <w:r>
        <w:rPr>
          <w:rFonts w:ascii="Calibri" w:hAnsi="Calibri"/>
        </w:rPr>
        <w:t xml:space="preserve">est </w:t>
      </w:r>
      <w:r w:rsidRPr="00862067">
        <w:rPr>
          <w:rFonts w:ascii="Calibri" w:hAnsi="Calibri"/>
        </w:rPr>
        <w:t>mis à disposition pour chaque participant</w:t>
      </w:r>
      <w:r w:rsidR="00C2553D">
        <w:rPr>
          <w:rFonts w:ascii="Calibri" w:hAnsi="Calibri"/>
        </w:rPr>
        <w:t xml:space="preserve"> pour les deux jours de prise en main du logiciel de statistique et la recherche documentaire</w:t>
      </w:r>
    </w:p>
    <w:p w14:paraId="50109471" w14:textId="77777777" w:rsidR="007634A7" w:rsidRDefault="007634A7" w:rsidP="00FD516E">
      <w:pPr>
        <w:spacing w:after="60"/>
        <w:jc w:val="both"/>
        <w:rPr>
          <w:rFonts w:ascii="Calibri" w:hAnsi="Calibri"/>
          <w:u w:val="single"/>
        </w:rPr>
      </w:pPr>
    </w:p>
    <w:p w14:paraId="271B997B" w14:textId="77777777" w:rsidR="007634A7" w:rsidRPr="00577877" w:rsidRDefault="003E1A0D" w:rsidP="00474754">
      <w:pPr>
        <w:spacing w:before="120" w:line="360" w:lineRule="auto"/>
        <w:jc w:val="both"/>
        <w:rPr>
          <w:rFonts w:ascii="Calibri" w:hAnsi="Calibri"/>
          <w:b/>
          <w:u w:val="single"/>
        </w:rPr>
      </w:pPr>
      <w:r>
        <w:rPr>
          <w:rFonts w:ascii="Calibri" w:hAnsi="Calibri"/>
          <w:b/>
          <w:u w:val="single"/>
        </w:rPr>
        <w:br w:type="page"/>
      </w:r>
      <w:r w:rsidR="007634A7" w:rsidRPr="00577877">
        <w:rPr>
          <w:rFonts w:ascii="Calibri" w:hAnsi="Calibri"/>
          <w:b/>
          <w:u w:val="single"/>
        </w:rPr>
        <w:t>Méthodes</w:t>
      </w:r>
    </w:p>
    <w:p w14:paraId="68DBC2C5" w14:textId="77777777" w:rsidR="0042675E" w:rsidRPr="00CE587D" w:rsidRDefault="001E055E" w:rsidP="00577877">
      <w:pPr>
        <w:spacing w:line="360" w:lineRule="auto"/>
        <w:jc w:val="both"/>
        <w:rPr>
          <w:rFonts w:ascii="Calibri" w:hAnsi="Calibri"/>
          <w:b/>
        </w:rPr>
      </w:pPr>
      <w:r w:rsidRPr="00CE587D">
        <w:rPr>
          <w:rFonts w:ascii="Calibri" w:hAnsi="Calibri"/>
          <w:b/>
        </w:rPr>
        <w:t xml:space="preserve">Cours </w:t>
      </w:r>
      <w:r w:rsidR="0042675E" w:rsidRPr="00CE587D">
        <w:rPr>
          <w:rFonts w:ascii="Calibri" w:hAnsi="Calibri"/>
          <w:b/>
        </w:rPr>
        <w:t>magistraux :</w:t>
      </w:r>
    </w:p>
    <w:p w14:paraId="51CBFD85" w14:textId="77777777" w:rsidR="001E055E" w:rsidRDefault="0042675E" w:rsidP="0042675E">
      <w:pPr>
        <w:numPr>
          <w:ilvl w:val="0"/>
          <w:numId w:val="8"/>
        </w:numPr>
        <w:spacing w:line="360" w:lineRule="auto"/>
        <w:jc w:val="both"/>
        <w:rPr>
          <w:rFonts w:ascii="Calibri" w:hAnsi="Calibri"/>
        </w:rPr>
      </w:pPr>
      <w:r>
        <w:rPr>
          <w:rFonts w:ascii="Calibri" w:hAnsi="Calibri"/>
        </w:rPr>
        <w:t xml:space="preserve">Place de la recherche dans la pratique clinique de la sage-femme : </w:t>
      </w:r>
      <w:r w:rsidR="001E055E">
        <w:rPr>
          <w:rFonts w:ascii="Calibri" w:hAnsi="Calibri"/>
        </w:rPr>
        <w:t>la maïeutique basée sur des données probantes</w:t>
      </w:r>
      <w:r>
        <w:rPr>
          <w:rFonts w:ascii="Calibri" w:hAnsi="Calibri"/>
        </w:rPr>
        <w:t> </w:t>
      </w:r>
    </w:p>
    <w:p w14:paraId="19C9BE1F" w14:textId="77777777" w:rsidR="0042675E" w:rsidRDefault="0042675E" w:rsidP="0042675E">
      <w:pPr>
        <w:numPr>
          <w:ilvl w:val="0"/>
          <w:numId w:val="8"/>
        </w:numPr>
        <w:spacing w:line="360" w:lineRule="auto"/>
        <w:jc w:val="both"/>
        <w:rPr>
          <w:rFonts w:ascii="Calibri" w:hAnsi="Calibri"/>
        </w:rPr>
      </w:pPr>
      <w:r>
        <w:rPr>
          <w:rFonts w:ascii="Calibri" w:hAnsi="Calibri"/>
        </w:rPr>
        <w:t>Rappel de base en biostatistique, en épidémiologie et recherche clinique</w:t>
      </w:r>
    </w:p>
    <w:p w14:paraId="6B8F66D4" w14:textId="77777777" w:rsidR="00F53F23" w:rsidRDefault="00F53F23" w:rsidP="0042675E">
      <w:pPr>
        <w:numPr>
          <w:ilvl w:val="0"/>
          <w:numId w:val="8"/>
        </w:numPr>
        <w:spacing w:line="360" w:lineRule="auto"/>
        <w:jc w:val="both"/>
        <w:rPr>
          <w:rFonts w:ascii="Calibri" w:hAnsi="Calibri"/>
        </w:rPr>
      </w:pPr>
      <w:r>
        <w:rPr>
          <w:rFonts w:ascii="Calibri" w:hAnsi="Calibri"/>
        </w:rPr>
        <w:t>Connaissances de bases pour une recherche qualitative</w:t>
      </w:r>
    </w:p>
    <w:p w14:paraId="7768BC5D" w14:textId="77777777" w:rsidR="0042675E" w:rsidRDefault="0042675E" w:rsidP="0042675E">
      <w:pPr>
        <w:numPr>
          <w:ilvl w:val="0"/>
          <w:numId w:val="8"/>
        </w:numPr>
        <w:spacing w:line="360" w:lineRule="auto"/>
        <w:jc w:val="both"/>
        <w:rPr>
          <w:rFonts w:ascii="Calibri" w:hAnsi="Calibri"/>
        </w:rPr>
      </w:pPr>
      <w:r>
        <w:rPr>
          <w:rFonts w:ascii="Calibri" w:hAnsi="Calibri"/>
        </w:rPr>
        <w:t>Tri de l’information, méthodologie de recherche documentaire</w:t>
      </w:r>
      <w:r w:rsidR="00DB2B34">
        <w:rPr>
          <w:rFonts w:ascii="Calibri" w:hAnsi="Calibri"/>
        </w:rPr>
        <w:t xml:space="preserve">, présentation des principaux outils nécessaires pour la recherche documentaire </w:t>
      </w:r>
    </w:p>
    <w:p w14:paraId="080F249D" w14:textId="77777777" w:rsidR="0042675E" w:rsidRDefault="00DB2B34" w:rsidP="0042675E">
      <w:pPr>
        <w:numPr>
          <w:ilvl w:val="0"/>
          <w:numId w:val="8"/>
        </w:numPr>
        <w:spacing w:line="360" w:lineRule="auto"/>
        <w:jc w:val="both"/>
        <w:rPr>
          <w:rFonts w:ascii="Calibri" w:hAnsi="Calibri"/>
        </w:rPr>
      </w:pPr>
      <w:r>
        <w:rPr>
          <w:rFonts w:ascii="Calibri" w:hAnsi="Calibri"/>
        </w:rPr>
        <w:t xml:space="preserve">Méthodologie de </w:t>
      </w:r>
      <w:r w:rsidR="00CE587D">
        <w:rPr>
          <w:rFonts w:ascii="Calibri" w:hAnsi="Calibri"/>
        </w:rPr>
        <w:t xml:space="preserve">la </w:t>
      </w:r>
      <w:r>
        <w:rPr>
          <w:rFonts w:ascii="Calibri" w:hAnsi="Calibri"/>
        </w:rPr>
        <w:t>lecture d’articles</w:t>
      </w:r>
      <w:r w:rsidR="0042675E">
        <w:rPr>
          <w:rFonts w:ascii="Calibri" w:hAnsi="Calibri"/>
        </w:rPr>
        <w:t xml:space="preserve"> </w:t>
      </w:r>
    </w:p>
    <w:p w14:paraId="47FC5302" w14:textId="77777777" w:rsidR="0042675E" w:rsidRPr="00CE587D" w:rsidRDefault="001E055E" w:rsidP="00577877">
      <w:pPr>
        <w:spacing w:line="360" w:lineRule="auto"/>
        <w:jc w:val="both"/>
        <w:rPr>
          <w:rFonts w:ascii="Calibri" w:hAnsi="Calibri"/>
          <w:b/>
        </w:rPr>
      </w:pPr>
      <w:r w:rsidRPr="00CE587D">
        <w:rPr>
          <w:rFonts w:ascii="Calibri" w:hAnsi="Calibri"/>
          <w:b/>
        </w:rPr>
        <w:t>E</w:t>
      </w:r>
      <w:r w:rsidR="007634A7" w:rsidRPr="00CE587D">
        <w:rPr>
          <w:rFonts w:ascii="Calibri" w:hAnsi="Calibri"/>
          <w:b/>
        </w:rPr>
        <w:t xml:space="preserve">nseignements dirigés </w:t>
      </w:r>
    </w:p>
    <w:p w14:paraId="3A7C0BA3" w14:textId="32123681" w:rsidR="00860B82" w:rsidRPr="00860B82" w:rsidRDefault="00DB2B34" w:rsidP="00860B82">
      <w:pPr>
        <w:pStyle w:val="Paragraphedeliste"/>
        <w:numPr>
          <w:ilvl w:val="0"/>
          <w:numId w:val="8"/>
        </w:numPr>
        <w:spacing w:line="360" w:lineRule="auto"/>
        <w:jc w:val="both"/>
        <w:rPr>
          <w:rFonts w:ascii="Calibri" w:hAnsi="Calibri"/>
        </w:rPr>
      </w:pPr>
      <w:r w:rsidRPr="00860B82">
        <w:rPr>
          <w:rFonts w:ascii="Calibri" w:hAnsi="Calibri"/>
        </w:rPr>
        <w:t xml:space="preserve">Trois articles </w:t>
      </w:r>
      <w:r w:rsidR="00CE587D" w:rsidRPr="00860B82">
        <w:rPr>
          <w:rFonts w:ascii="Calibri" w:hAnsi="Calibri"/>
        </w:rPr>
        <w:t xml:space="preserve">du champ de la maïeutique </w:t>
      </w:r>
      <w:r w:rsidRPr="00860B82">
        <w:rPr>
          <w:rFonts w:ascii="Calibri" w:hAnsi="Calibri"/>
        </w:rPr>
        <w:t xml:space="preserve">seront proposés avec une demande </w:t>
      </w:r>
      <w:r w:rsidR="005202E4" w:rsidRPr="00860B82">
        <w:rPr>
          <w:rFonts w:ascii="Calibri" w:hAnsi="Calibri"/>
        </w:rPr>
        <w:t>de réalisation de résumé</w:t>
      </w:r>
      <w:r w:rsidRPr="00860B82">
        <w:rPr>
          <w:rFonts w:ascii="Calibri" w:hAnsi="Calibri"/>
        </w:rPr>
        <w:t>, le mois précédent le séminaire. Deux articles seront en français et un en anglais</w:t>
      </w:r>
      <w:r w:rsidR="00CE587D" w:rsidRPr="00860B82">
        <w:rPr>
          <w:rFonts w:ascii="Calibri" w:hAnsi="Calibri"/>
        </w:rPr>
        <w:t xml:space="preserve"> issus de revues professionnelles</w:t>
      </w:r>
      <w:r w:rsidRPr="00860B82">
        <w:rPr>
          <w:rFonts w:ascii="Calibri" w:hAnsi="Calibri"/>
        </w:rPr>
        <w:t xml:space="preserve">. </w:t>
      </w:r>
    </w:p>
    <w:p w14:paraId="36094181" w14:textId="43D734D2" w:rsidR="001E055E" w:rsidRPr="00860B82" w:rsidRDefault="00DB2B34" w:rsidP="00860B82">
      <w:pPr>
        <w:pStyle w:val="Paragraphedeliste"/>
        <w:numPr>
          <w:ilvl w:val="0"/>
          <w:numId w:val="8"/>
        </w:numPr>
        <w:spacing w:line="360" w:lineRule="auto"/>
        <w:jc w:val="both"/>
        <w:rPr>
          <w:rFonts w:ascii="Calibri" w:hAnsi="Calibri"/>
        </w:rPr>
      </w:pPr>
      <w:r w:rsidRPr="00860B82">
        <w:rPr>
          <w:rFonts w:ascii="Calibri" w:hAnsi="Calibri"/>
        </w:rPr>
        <w:t xml:space="preserve">Lors du séminaire, </w:t>
      </w:r>
      <w:r w:rsidR="005202E4" w:rsidRPr="00860B82">
        <w:rPr>
          <w:rFonts w:ascii="Calibri" w:hAnsi="Calibri"/>
        </w:rPr>
        <w:t xml:space="preserve">chaque professionnel </w:t>
      </w:r>
      <w:r w:rsidR="00CE587D" w:rsidRPr="00860B82">
        <w:rPr>
          <w:rFonts w:ascii="Calibri" w:hAnsi="Calibri"/>
        </w:rPr>
        <w:t>effectuera une étude critique des articles. Une correction du résumé et de l’analyse des articles sera proposée.</w:t>
      </w:r>
    </w:p>
    <w:p w14:paraId="1C22BA2C" w14:textId="77777777" w:rsidR="00CE587D" w:rsidRPr="00CE587D" w:rsidRDefault="00CE587D" w:rsidP="00CE587D">
      <w:pPr>
        <w:spacing w:line="360" w:lineRule="auto"/>
        <w:jc w:val="both"/>
        <w:rPr>
          <w:rFonts w:ascii="Calibri" w:hAnsi="Calibri"/>
          <w:b/>
        </w:rPr>
      </w:pPr>
      <w:r w:rsidRPr="00CE587D">
        <w:rPr>
          <w:rFonts w:ascii="Calibri" w:hAnsi="Calibri"/>
          <w:b/>
        </w:rPr>
        <w:t>Travaux pratiques</w:t>
      </w:r>
    </w:p>
    <w:p w14:paraId="54B1853D" w14:textId="39516986" w:rsidR="00860B82" w:rsidRPr="008323C3" w:rsidRDefault="00860B82" w:rsidP="00860B82">
      <w:pPr>
        <w:pStyle w:val="Paragraphedeliste"/>
        <w:numPr>
          <w:ilvl w:val="0"/>
          <w:numId w:val="8"/>
        </w:numPr>
        <w:spacing w:line="360" w:lineRule="auto"/>
        <w:jc w:val="both"/>
        <w:rPr>
          <w:rFonts w:ascii="Calibri" w:hAnsi="Calibri"/>
        </w:rPr>
      </w:pPr>
      <w:r>
        <w:rPr>
          <w:rFonts w:ascii="Calibri" w:hAnsi="Calibri"/>
        </w:rPr>
        <w:t xml:space="preserve">Exercice de recherche </w:t>
      </w:r>
      <w:r w:rsidRPr="008323C3">
        <w:rPr>
          <w:rFonts w:ascii="Calibri" w:hAnsi="Calibri"/>
        </w:rPr>
        <w:t>documentaire</w:t>
      </w:r>
    </w:p>
    <w:p w14:paraId="2AF8A9F0" w14:textId="77777777" w:rsidR="00373D57" w:rsidRDefault="007634A7" w:rsidP="00860B82">
      <w:pPr>
        <w:pStyle w:val="Paragraphedeliste"/>
        <w:numPr>
          <w:ilvl w:val="0"/>
          <w:numId w:val="8"/>
        </w:numPr>
        <w:spacing w:line="360" w:lineRule="auto"/>
        <w:jc w:val="both"/>
        <w:rPr>
          <w:rFonts w:ascii="Calibri" w:hAnsi="Calibri"/>
        </w:rPr>
      </w:pPr>
      <w:r w:rsidRPr="008323C3">
        <w:rPr>
          <w:rFonts w:ascii="Calibri" w:hAnsi="Calibri"/>
        </w:rPr>
        <w:t xml:space="preserve">Pratique de la statistique </w:t>
      </w:r>
      <w:r w:rsidR="0037310D">
        <w:rPr>
          <w:rFonts w:ascii="Calibri" w:hAnsi="Calibri"/>
        </w:rPr>
        <w:t xml:space="preserve">de base </w:t>
      </w:r>
      <w:r w:rsidR="00373D57">
        <w:rPr>
          <w:rFonts w:ascii="Calibri" w:hAnsi="Calibri"/>
        </w:rPr>
        <w:t xml:space="preserve">et </w:t>
      </w:r>
      <w:r w:rsidRPr="008323C3">
        <w:rPr>
          <w:rFonts w:ascii="Calibri" w:hAnsi="Calibri"/>
        </w:rPr>
        <w:t xml:space="preserve">utilisation </w:t>
      </w:r>
      <w:r w:rsidR="00373D57">
        <w:rPr>
          <w:rFonts w:ascii="Calibri" w:hAnsi="Calibri"/>
        </w:rPr>
        <w:t>du</w:t>
      </w:r>
      <w:r w:rsidRPr="008323C3">
        <w:rPr>
          <w:rFonts w:ascii="Calibri" w:hAnsi="Calibri"/>
        </w:rPr>
        <w:t xml:space="preserve"> logiciel</w:t>
      </w:r>
      <w:r w:rsidR="00373D57">
        <w:rPr>
          <w:rFonts w:ascii="Calibri" w:hAnsi="Calibri"/>
        </w:rPr>
        <w:t xml:space="preserve"> R pour l’a</w:t>
      </w:r>
      <w:r w:rsidRPr="008323C3">
        <w:rPr>
          <w:rFonts w:ascii="Calibri" w:hAnsi="Calibri"/>
        </w:rPr>
        <w:t>nalyse de données réelles</w:t>
      </w:r>
    </w:p>
    <w:p w14:paraId="1A6B394F" w14:textId="77777777" w:rsidR="001E055E" w:rsidRDefault="001E055E" w:rsidP="00474754">
      <w:pPr>
        <w:spacing w:before="120" w:line="360" w:lineRule="auto"/>
        <w:jc w:val="both"/>
        <w:rPr>
          <w:rFonts w:ascii="Calibri" w:hAnsi="Calibri"/>
          <w:b/>
          <w:u w:val="single"/>
        </w:rPr>
      </w:pPr>
    </w:p>
    <w:p w14:paraId="1E824852" w14:textId="77777777" w:rsidR="007634A7" w:rsidRPr="00577877" w:rsidRDefault="007634A7" w:rsidP="00474754">
      <w:pPr>
        <w:spacing w:before="120" w:line="360" w:lineRule="auto"/>
        <w:jc w:val="both"/>
        <w:rPr>
          <w:rFonts w:ascii="Calibri" w:hAnsi="Calibri"/>
          <w:b/>
          <w:u w:val="single"/>
        </w:rPr>
      </w:pPr>
      <w:r w:rsidRPr="00577877">
        <w:rPr>
          <w:rFonts w:ascii="Calibri" w:hAnsi="Calibri"/>
          <w:b/>
          <w:u w:val="single"/>
        </w:rPr>
        <w:t>Evaluation de la formation</w:t>
      </w:r>
    </w:p>
    <w:p w14:paraId="071D233F" w14:textId="77777777" w:rsidR="007634A7" w:rsidRPr="00754663" w:rsidRDefault="007634A7" w:rsidP="00577877">
      <w:pPr>
        <w:spacing w:line="360" w:lineRule="auto"/>
        <w:jc w:val="both"/>
        <w:rPr>
          <w:rFonts w:ascii="Calibri" w:hAnsi="Calibri"/>
        </w:rPr>
      </w:pPr>
      <w:r w:rsidRPr="00754663">
        <w:rPr>
          <w:rFonts w:ascii="Calibri" w:hAnsi="Calibri"/>
        </w:rPr>
        <w:t xml:space="preserve">Questionnaire de satisfaction, pré-test – post-test </w:t>
      </w:r>
    </w:p>
    <w:p w14:paraId="03DDD6DF" w14:textId="77777777" w:rsidR="009207F4" w:rsidRPr="00FD516E" w:rsidRDefault="009207F4" w:rsidP="00FD516E">
      <w:pPr>
        <w:spacing w:after="60"/>
        <w:jc w:val="both"/>
        <w:rPr>
          <w:rFonts w:ascii="Calibri" w:hAnsi="Calibri"/>
          <w:u w:val="single"/>
        </w:rPr>
      </w:pPr>
    </w:p>
    <w:p w14:paraId="7088D837" w14:textId="2CE8B554" w:rsidR="00C2553D" w:rsidRPr="00C2553D" w:rsidRDefault="00577877" w:rsidP="00C2553D">
      <w:pPr>
        <w:spacing w:line="360" w:lineRule="auto"/>
        <w:jc w:val="both"/>
        <w:rPr>
          <w:rFonts w:ascii="Calibri" w:hAnsi="Calibri"/>
        </w:rPr>
      </w:pPr>
      <w:r w:rsidRPr="00577877">
        <w:rPr>
          <w:rFonts w:ascii="Calibri" w:hAnsi="Calibri"/>
          <w:b/>
          <w:u w:val="single"/>
        </w:rPr>
        <w:t>Responsable</w:t>
      </w:r>
      <w:r w:rsidRPr="00862067">
        <w:rPr>
          <w:rFonts w:ascii="Calibri" w:hAnsi="Calibri"/>
        </w:rPr>
        <w:t xml:space="preserve">: </w:t>
      </w:r>
      <w:r w:rsidR="00860B82" w:rsidRPr="00862067">
        <w:rPr>
          <w:rFonts w:ascii="Calibri" w:hAnsi="Calibri"/>
        </w:rPr>
        <w:t>Christine M</w:t>
      </w:r>
      <w:r w:rsidR="00860B82">
        <w:rPr>
          <w:rFonts w:ascii="Calibri" w:hAnsi="Calibri"/>
        </w:rPr>
        <w:t xml:space="preserve">ORIN - </w:t>
      </w:r>
      <w:r w:rsidR="009207F4">
        <w:rPr>
          <w:rFonts w:ascii="Calibri" w:hAnsi="Calibri"/>
        </w:rPr>
        <w:t>CNEMa</w:t>
      </w:r>
      <w:r w:rsidRPr="00862067">
        <w:rPr>
          <w:rFonts w:ascii="Calibri" w:hAnsi="Calibri"/>
        </w:rPr>
        <w:t xml:space="preserve"> (</w:t>
      </w:r>
      <w:r w:rsidR="009207F4">
        <w:rPr>
          <w:rFonts w:ascii="Calibri" w:hAnsi="Calibri"/>
        </w:rPr>
        <w:t>Conférence Nationale des Enseignants en Maïeutique)</w:t>
      </w:r>
      <w:r>
        <w:rPr>
          <w:rFonts w:ascii="Calibri" w:hAnsi="Calibri"/>
        </w:rPr>
        <w:t xml:space="preserve"> </w:t>
      </w:r>
    </w:p>
    <w:p w14:paraId="4CDBA074" w14:textId="77777777" w:rsidR="00474754" w:rsidRDefault="00474754" w:rsidP="00474754">
      <w:pPr>
        <w:spacing w:before="120" w:line="360" w:lineRule="auto"/>
        <w:jc w:val="both"/>
        <w:rPr>
          <w:rFonts w:ascii="Calibri" w:hAnsi="Calibri"/>
          <w:b/>
          <w:u w:val="single"/>
        </w:rPr>
      </w:pPr>
    </w:p>
    <w:p w14:paraId="20A76054" w14:textId="77777777" w:rsidR="00577877" w:rsidRPr="00862067" w:rsidRDefault="00577877" w:rsidP="00474754">
      <w:pPr>
        <w:spacing w:before="120" w:line="360" w:lineRule="auto"/>
        <w:jc w:val="both"/>
        <w:rPr>
          <w:rFonts w:ascii="Calibri" w:hAnsi="Calibri"/>
        </w:rPr>
      </w:pPr>
      <w:r w:rsidRPr="00577877">
        <w:rPr>
          <w:rFonts w:ascii="Calibri" w:hAnsi="Calibri"/>
          <w:b/>
          <w:u w:val="single"/>
        </w:rPr>
        <w:t>Identifiant </w:t>
      </w:r>
      <w:r w:rsidRPr="00862067">
        <w:rPr>
          <w:rFonts w:ascii="Calibri" w:hAnsi="Calibri"/>
        </w:rPr>
        <w:t xml:space="preserve">: </w:t>
      </w:r>
    </w:p>
    <w:p w14:paraId="5027365B" w14:textId="77777777" w:rsidR="00577877" w:rsidRPr="008323C3" w:rsidRDefault="00577877" w:rsidP="00577877">
      <w:pPr>
        <w:autoSpaceDE w:val="0"/>
        <w:autoSpaceDN w:val="0"/>
        <w:adjustRightInd w:val="0"/>
        <w:spacing w:line="360" w:lineRule="auto"/>
        <w:ind w:left="708"/>
        <w:jc w:val="both"/>
        <w:rPr>
          <w:sz w:val="20"/>
          <w:szCs w:val="20"/>
        </w:rPr>
      </w:pPr>
      <w:r w:rsidRPr="008323C3">
        <w:rPr>
          <w:rFonts w:ascii="TTE23875D0t00" w:hAnsi="TTE23875D0t00" w:cs="TTE23875D0t00"/>
          <w:sz w:val="20"/>
          <w:szCs w:val="20"/>
        </w:rPr>
        <w:t xml:space="preserve">N° d'agrément </w:t>
      </w:r>
      <w:r w:rsidRPr="008323C3">
        <w:rPr>
          <w:sz w:val="20"/>
          <w:szCs w:val="20"/>
        </w:rPr>
        <w:t>11 75 42911 75</w:t>
      </w:r>
      <w:r>
        <w:rPr>
          <w:sz w:val="20"/>
          <w:szCs w:val="20"/>
        </w:rPr>
        <w:t xml:space="preserve"> </w:t>
      </w:r>
    </w:p>
    <w:p w14:paraId="0B5D119C" w14:textId="77777777" w:rsidR="00577877" w:rsidRDefault="00577877" w:rsidP="00577877">
      <w:pPr>
        <w:spacing w:line="360" w:lineRule="auto"/>
        <w:ind w:left="708"/>
        <w:jc w:val="both"/>
        <w:rPr>
          <w:sz w:val="20"/>
          <w:szCs w:val="20"/>
        </w:rPr>
      </w:pPr>
      <w:r w:rsidRPr="008323C3">
        <w:rPr>
          <w:sz w:val="20"/>
          <w:szCs w:val="20"/>
        </w:rPr>
        <w:t xml:space="preserve">N° SIRET 50277893900012 </w:t>
      </w:r>
      <w:r>
        <w:rPr>
          <w:sz w:val="20"/>
          <w:szCs w:val="20"/>
        </w:rPr>
        <w:t xml:space="preserve">- </w:t>
      </w:r>
      <w:r w:rsidRPr="008323C3">
        <w:rPr>
          <w:sz w:val="20"/>
          <w:szCs w:val="20"/>
        </w:rPr>
        <w:t>Code NAF : 9499Z</w:t>
      </w:r>
    </w:p>
    <w:p w14:paraId="0C794B44" w14:textId="77777777" w:rsidR="00474754" w:rsidRDefault="00474754" w:rsidP="00474754">
      <w:pPr>
        <w:spacing w:before="120" w:line="360" w:lineRule="auto"/>
        <w:jc w:val="both"/>
        <w:rPr>
          <w:rFonts w:ascii="Calibri" w:hAnsi="Calibri"/>
          <w:b/>
          <w:u w:val="single"/>
        </w:rPr>
      </w:pPr>
    </w:p>
    <w:p w14:paraId="24492F05" w14:textId="77777777" w:rsidR="007634A7" w:rsidRPr="00474754" w:rsidRDefault="007634A7" w:rsidP="00474754">
      <w:pPr>
        <w:spacing w:before="120" w:line="360" w:lineRule="auto"/>
        <w:jc w:val="both"/>
        <w:rPr>
          <w:rFonts w:ascii="Calibri" w:hAnsi="Calibri"/>
          <w:b/>
          <w:u w:val="single"/>
        </w:rPr>
      </w:pPr>
      <w:r w:rsidRPr="00577877">
        <w:rPr>
          <w:rFonts w:ascii="Calibri" w:hAnsi="Calibri"/>
          <w:b/>
          <w:u w:val="single"/>
        </w:rPr>
        <w:t>Contact</w:t>
      </w:r>
    </w:p>
    <w:p w14:paraId="269D98F3" w14:textId="77777777" w:rsidR="00C2553D" w:rsidRPr="00423E3C" w:rsidRDefault="007634A7" w:rsidP="00423E3C">
      <w:pPr>
        <w:spacing w:line="360" w:lineRule="auto"/>
        <w:jc w:val="both"/>
        <w:rPr>
          <w:rFonts w:ascii="Calibri" w:hAnsi="Calibri" w:cs="Tahoma"/>
          <w:color w:val="000000"/>
        </w:rPr>
      </w:pPr>
      <w:r w:rsidRPr="00862067">
        <w:rPr>
          <w:rFonts w:ascii="Calibri" w:hAnsi="Calibri"/>
        </w:rPr>
        <w:t>Christine M</w:t>
      </w:r>
      <w:r>
        <w:rPr>
          <w:rFonts w:ascii="Calibri" w:hAnsi="Calibri"/>
        </w:rPr>
        <w:t>ORIN</w:t>
      </w:r>
      <w:r w:rsidR="00577877">
        <w:rPr>
          <w:rFonts w:ascii="Calibri" w:hAnsi="Calibri"/>
        </w:rPr>
        <w:t xml:space="preserve"> - </w:t>
      </w:r>
      <w:hyperlink r:id="rId10" w:history="1">
        <w:r w:rsidR="00C2553D" w:rsidRPr="00840DEA">
          <w:rPr>
            <w:rStyle w:val="Lienhypertexte"/>
            <w:rFonts w:ascii="Calibri" w:hAnsi="Calibri" w:cs="Tahoma"/>
          </w:rPr>
          <w:t>presidente@cnema.fr</w:t>
        </w:r>
      </w:hyperlink>
      <w:r w:rsidR="00C2553D">
        <w:rPr>
          <w:rFonts w:ascii="Calibri" w:hAnsi="Calibri" w:cs="Tahoma"/>
        </w:rPr>
        <w:t xml:space="preserve">   ou </w:t>
      </w:r>
      <w:hyperlink r:id="rId11" w:history="1">
        <w:r w:rsidR="00C2553D" w:rsidRPr="00840DEA">
          <w:rPr>
            <w:rStyle w:val="Lienhypertexte"/>
            <w:rFonts w:ascii="Calibri" w:hAnsi="Calibri" w:cs="Tahoma"/>
          </w:rPr>
          <w:t>secretaire.adjointe@cnema.fr</w:t>
        </w:r>
      </w:hyperlink>
      <w:r w:rsidR="00C2553D">
        <w:rPr>
          <w:rFonts w:ascii="Calibri" w:hAnsi="Calibri" w:cs="Tahoma"/>
          <w:color w:val="000000"/>
        </w:rP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5705"/>
      </w:tblGrid>
      <w:tr w:rsidR="009207F4" w14:paraId="2E77FC1B" w14:textId="77777777" w:rsidTr="009F69DF">
        <w:trPr>
          <w:trHeight w:val="971"/>
        </w:trPr>
        <w:tc>
          <w:tcPr>
            <w:tcW w:w="3295" w:type="dxa"/>
            <w:tcBorders>
              <w:top w:val="nil"/>
              <w:left w:val="nil"/>
              <w:bottom w:val="nil"/>
              <w:right w:val="nil"/>
            </w:tcBorders>
          </w:tcPr>
          <w:p w14:paraId="07017CB8" w14:textId="77777777" w:rsidR="009207F4" w:rsidRDefault="00731D85" w:rsidP="00FD516E">
            <w:pPr>
              <w:jc w:val="both"/>
            </w:pPr>
            <w:r>
              <w:rPr>
                <w:noProof/>
              </w:rPr>
              <w:drawing>
                <wp:inline distT="0" distB="0" distL="0" distR="0" wp14:anchorId="6268A8F7" wp14:editId="6426FCDF">
                  <wp:extent cx="1820545" cy="770255"/>
                  <wp:effectExtent l="0" t="0" r="8255" b="0"/>
                  <wp:docPr id="2" name="Image 2" descr="cnema - horizontal sans fo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ema - horizontal sans fond-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0545" cy="770255"/>
                          </a:xfrm>
                          <a:prstGeom prst="rect">
                            <a:avLst/>
                          </a:prstGeom>
                          <a:noFill/>
                          <a:ln>
                            <a:noFill/>
                          </a:ln>
                        </pic:spPr>
                      </pic:pic>
                    </a:graphicData>
                  </a:graphic>
                </wp:inline>
              </w:drawing>
            </w:r>
          </w:p>
        </w:tc>
        <w:tc>
          <w:tcPr>
            <w:tcW w:w="5705" w:type="dxa"/>
            <w:tcBorders>
              <w:top w:val="nil"/>
              <w:left w:val="nil"/>
              <w:bottom w:val="nil"/>
              <w:right w:val="nil"/>
            </w:tcBorders>
          </w:tcPr>
          <w:p w14:paraId="5F1A5B89" w14:textId="77777777" w:rsidR="00C2553D" w:rsidRPr="00C7674C" w:rsidRDefault="00C2553D" w:rsidP="00C2553D">
            <w:pPr>
              <w:ind w:left="1241"/>
              <w:jc w:val="both"/>
              <w:rPr>
                <w:rFonts w:ascii="Tahoma" w:hAnsi="Tahoma" w:cs="Tahoma"/>
                <w:b/>
                <w:sz w:val="20"/>
              </w:rPr>
            </w:pPr>
            <w:r w:rsidRPr="00C7674C">
              <w:rPr>
                <w:rFonts w:ascii="Tahoma" w:hAnsi="Tahoma" w:cs="Tahoma"/>
                <w:b/>
                <w:sz w:val="20"/>
              </w:rPr>
              <w:t>Adresse postale</w:t>
            </w:r>
          </w:p>
          <w:p w14:paraId="1136758F" w14:textId="77777777" w:rsidR="00C2553D" w:rsidRPr="006957C8" w:rsidRDefault="00C2553D" w:rsidP="00C2553D">
            <w:pPr>
              <w:ind w:left="1241"/>
              <w:rPr>
                <w:b/>
                <w:bCs/>
                <w:sz w:val="20"/>
                <w:szCs w:val="22"/>
              </w:rPr>
            </w:pPr>
            <w:r w:rsidRPr="006957C8">
              <w:rPr>
                <w:b/>
                <w:bCs/>
                <w:sz w:val="20"/>
                <w:szCs w:val="22"/>
              </w:rPr>
              <w:t>11, lot Château Lavie</w:t>
            </w:r>
          </w:p>
          <w:p w14:paraId="714899CE" w14:textId="77777777" w:rsidR="00C2553D" w:rsidRPr="006957C8" w:rsidRDefault="00C2553D" w:rsidP="00C2553D">
            <w:pPr>
              <w:spacing w:line="360" w:lineRule="auto"/>
              <w:ind w:firstLine="1241"/>
              <w:rPr>
                <w:b/>
                <w:bCs/>
                <w:sz w:val="20"/>
                <w:szCs w:val="22"/>
              </w:rPr>
            </w:pPr>
            <w:r w:rsidRPr="006957C8">
              <w:rPr>
                <w:b/>
                <w:bCs/>
                <w:sz w:val="20"/>
                <w:szCs w:val="22"/>
              </w:rPr>
              <w:t>33320  LE TAILLAN MEDOC</w:t>
            </w:r>
          </w:p>
          <w:p w14:paraId="09417025" w14:textId="77777777" w:rsidR="009207F4" w:rsidRPr="00103660" w:rsidRDefault="009207F4" w:rsidP="00FD516E">
            <w:pPr>
              <w:jc w:val="both"/>
            </w:pPr>
          </w:p>
        </w:tc>
      </w:tr>
    </w:tbl>
    <w:p w14:paraId="4C0F6848" w14:textId="77777777" w:rsidR="009435A4" w:rsidRPr="00550A1F" w:rsidRDefault="009435A4" w:rsidP="009435A4">
      <w:pPr>
        <w:shd w:val="clear" w:color="auto" w:fill="E0E0E0"/>
        <w:jc w:val="center"/>
        <w:rPr>
          <w:rFonts w:ascii="Calibri" w:hAnsi="Calibri"/>
          <w:b/>
          <w:bCs/>
          <w:sz w:val="32"/>
          <w:szCs w:val="32"/>
        </w:rPr>
      </w:pPr>
      <w:r w:rsidRPr="00550A1F">
        <w:rPr>
          <w:rFonts w:ascii="Calibri" w:hAnsi="Calibri"/>
          <w:b/>
          <w:bCs/>
          <w:sz w:val="32"/>
          <w:szCs w:val="32"/>
        </w:rPr>
        <w:t xml:space="preserve">ACTIONS DE </w:t>
      </w:r>
      <w:r>
        <w:rPr>
          <w:rFonts w:ascii="Calibri" w:hAnsi="Calibri"/>
          <w:b/>
          <w:bCs/>
          <w:sz w:val="32"/>
          <w:szCs w:val="32"/>
        </w:rPr>
        <w:t>DEVELOPPEMENT PROFESSIONNEL CONTINU</w:t>
      </w:r>
    </w:p>
    <w:p w14:paraId="06206F25" w14:textId="77777777" w:rsidR="007634A7" w:rsidRDefault="007634A7" w:rsidP="009F69DF">
      <w:pPr>
        <w:pStyle w:val="En-tte"/>
        <w:jc w:val="center"/>
        <w:rPr>
          <w:rFonts w:ascii="Calibri" w:hAnsi="Calibri"/>
          <w:b/>
          <w:bCs/>
          <w:sz w:val="28"/>
          <w:szCs w:val="28"/>
        </w:rPr>
      </w:pPr>
      <w:r w:rsidRPr="009F69DF">
        <w:rPr>
          <w:rFonts w:ascii="Calibri" w:hAnsi="Calibri"/>
          <w:b/>
          <w:bCs/>
          <w:sz w:val="28"/>
          <w:szCs w:val="28"/>
        </w:rPr>
        <w:t>PROGRAMME ET HORAIRE</w:t>
      </w:r>
    </w:p>
    <w:p w14:paraId="2554A1E1" w14:textId="77777777" w:rsidR="007634A7" w:rsidRPr="009F69DF" w:rsidRDefault="00657F13" w:rsidP="001A1593">
      <w:pPr>
        <w:spacing w:before="120" w:after="120"/>
        <w:jc w:val="both"/>
        <w:outlineLvl w:val="2"/>
        <w:rPr>
          <w:rFonts w:ascii="Calibri" w:hAnsi="Calibri"/>
          <w:b/>
          <w:bCs/>
          <w:color w:val="000000"/>
          <w:sz w:val="28"/>
          <w:szCs w:val="28"/>
        </w:rPr>
      </w:pPr>
      <w:r>
        <w:rPr>
          <w:rFonts w:ascii="Calibri" w:hAnsi="Calibri"/>
          <w:b/>
          <w:bCs/>
          <w:color w:val="000000"/>
          <w:sz w:val="28"/>
          <w:szCs w:val="28"/>
        </w:rPr>
        <w:t>Améliorer ses pratiques</w:t>
      </w:r>
      <w:r w:rsidR="0079230B">
        <w:rPr>
          <w:rFonts w:ascii="Calibri" w:hAnsi="Calibri"/>
          <w:b/>
          <w:bCs/>
          <w:color w:val="000000"/>
          <w:sz w:val="28"/>
          <w:szCs w:val="28"/>
        </w:rPr>
        <w:t xml:space="preserve">, </w:t>
      </w:r>
      <w:r>
        <w:rPr>
          <w:rFonts w:ascii="Calibri" w:hAnsi="Calibri"/>
          <w:b/>
          <w:bCs/>
          <w:color w:val="000000"/>
          <w:sz w:val="28"/>
          <w:szCs w:val="28"/>
        </w:rPr>
        <w:t>d</w:t>
      </w:r>
      <w:r w:rsidRPr="00577877">
        <w:rPr>
          <w:rFonts w:ascii="Calibri" w:hAnsi="Calibri"/>
          <w:b/>
          <w:bCs/>
          <w:color w:val="000000"/>
          <w:sz w:val="28"/>
          <w:szCs w:val="28"/>
        </w:rPr>
        <w:t>évelopper l'expertise des sages-femmes</w:t>
      </w:r>
      <w:r>
        <w:rPr>
          <w:rFonts w:ascii="Calibri" w:hAnsi="Calibri"/>
          <w:b/>
          <w:bCs/>
          <w:color w:val="000000"/>
          <w:sz w:val="28"/>
          <w:szCs w:val="28"/>
        </w:rPr>
        <w:t xml:space="preserve"> </w:t>
      </w:r>
      <w:r w:rsidRPr="00657F13">
        <w:rPr>
          <w:rFonts w:ascii="Calibri" w:hAnsi="Calibri"/>
          <w:b/>
          <w:bCs/>
          <w:color w:val="000000"/>
          <w:sz w:val="28"/>
          <w:szCs w:val="28"/>
        </w:rPr>
        <w:t>pour la recherche en maïeutique</w:t>
      </w:r>
      <w:r w:rsidR="0079230B">
        <w:rPr>
          <w:rFonts w:ascii="Calibri" w:hAnsi="Calibri"/>
          <w:b/>
          <w:bCs/>
          <w:color w:val="000000"/>
          <w:sz w:val="28"/>
          <w:szCs w:val="28"/>
        </w:rPr>
        <w:t>, mener des lectures critique d’articles (LCA)</w:t>
      </w:r>
    </w:p>
    <w:p w14:paraId="3AD2FA7F" w14:textId="77777777" w:rsidR="007634A7" w:rsidRPr="00256825" w:rsidRDefault="007634A7" w:rsidP="009F69DF">
      <w:pPr>
        <w:autoSpaceDE w:val="0"/>
        <w:autoSpaceDN w:val="0"/>
        <w:adjustRightInd w:val="0"/>
        <w:spacing w:before="60"/>
        <w:jc w:val="center"/>
        <w:outlineLvl w:val="0"/>
        <w:rPr>
          <w:u w:val="single"/>
        </w:rPr>
      </w:pPr>
      <w:r w:rsidRPr="00256825">
        <w:rPr>
          <w:b/>
          <w:color w:val="000000"/>
          <w:u w:val="single"/>
        </w:rPr>
        <w:t xml:space="preserve">Lundi </w:t>
      </w:r>
      <w:r w:rsidR="009207F4">
        <w:rPr>
          <w:b/>
          <w:color w:val="000000"/>
          <w:u w:val="single"/>
        </w:rPr>
        <w:t>8</w:t>
      </w:r>
      <w:r w:rsidRPr="00256825">
        <w:rPr>
          <w:b/>
          <w:color w:val="000000"/>
          <w:u w:val="single"/>
        </w:rPr>
        <w:t xml:space="preserve"> juillet 201</w:t>
      </w:r>
      <w:r w:rsidR="009207F4">
        <w:rPr>
          <w:b/>
          <w:color w:val="000000"/>
          <w:u w:val="single"/>
        </w:rPr>
        <w:t>3</w:t>
      </w:r>
    </w:p>
    <w:p w14:paraId="3D192299" w14:textId="77777777" w:rsidR="00860B82" w:rsidRDefault="007634A7" w:rsidP="00860B82">
      <w:pPr>
        <w:autoSpaceDE w:val="0"/>
        <w:autoSpaceDN w:val="0"/>
        <w:adjustRightInd w:val="0"/>
        <w:jc w:val="both"/>
      </w:pPr>
      <w:r>
        <w:t>9.30</w:t>
      </w:r>
      <w:r>
        <w:tab/>
        <w:t xml:space="preserve">Accueil </w:t>
      </w:r>
    </w:p>
    <w:p w14:paraId="2A036862" w14:textId="08510FE4" w:rsidR="007634A7" w:rsidRDefault="007634A7" w:rsidP="00860B82">
      <w:pPr>
        <w:autoSpaceDE w:val="0"/>
        <w:autoSpaceDN w:val="0"/>
        <w:adjustRightInd w:val="0"/>
        <w:jc w:val="both"/>
      </w:pPr>
      <w:r>
        <w:t>10.</w:t>
      </w:r>
      <w:r w:rsidR="00860B82">
        <w:t>00</w:t>
      </w:r>
      <w:r>
        <w:t xml:space="preserve"> </w:t>
      </w:r>
      <w:r>
        <w:tab/>
        <w:t>Présentation des participants et de la formation</w:t>
      </w:r>
    </w:p>
    <w:p w14:paraId="5FC82E26" w14:textId="77777777" w:rsidR="007634A7" w:rsidRDefault="007634A7" w:rsidP="009F69DF">
      <w:pPr>
        <w:autoSpaceDE w:val="0"/>
        <w:autoSpaceDN w:val="0"/>
        <w:adjustRightInd w:val="0"/>
        <w:ind w:left="708"/>
        <w:jc w:val="both"/>
      </w:pPr>
      <w:r>
        <w:t xml:space="preserve">Sage-femme et </w:t>
      </w:r>
      <w:r w:rsidR="00C2553D">
        <w:t xml:space="preserve">place de la </w:t>
      </w:r>
      <w:r>
        <w:t>recherche </w:t>
      </w:r>
      <w:r w:rsidR="00C2553D">
        <w:t xml:space="preserve"> dans sa pratique clinique </w:t>
      </w:r>
      <w:r>
        <w:t>(Christine Morin)</w:t>
      </w:r>
    </w:p>
    <w:p w14:paraId="1D9F4AA3" w14:textId="77777777" w:rsidR="007634A7" w:rsidRPr="00934A4B" w:rsidRDefault="007634A7" w:rsidP="009F69DF">
      <w:pPr>
        <w:autoSpaceDE w:val="0"/>
        <w:autoSpaceDN w:val="0"/>
        <w:adjustRightInd w:val="0"/>
        <w:ind w:left="708" w:firstLine="702"/>
        <w:jc w:val="both"/>
        <w:rPr>
          <w:lang w:val="en-GB"/>
        </w:rPr>
      </w:pPr>
      <w:r w:rsidRPr="00934A4B">
        <w:rPr>
          <w:lang w:val="en-GB"/>
        </w:rPr>
        <w:t xml:space="preserve">L’Evidence Based Medecine </w:t>
      </w:r>
      <w:proofErr w:type="gramStart"/>
      <w:r w:rsidRPr="00934A4B">
        <w:rPr>
          <w:lang w:val="en-GB"/>
        </w:rPr>
        <w:t>et</w:t>
      </w:r>
      <w:proofErr w:type="gramEnd"/>
      <w:r w:rsidRPr="00934A4B">
        <w:rPr>
          <w:lang w:val="en-GB"/>
        </w:rPr>
        <w:t xml:space="preserve"> Evidence Based Midwifery </w:t>
      </w:r>
      <w:r w:rsidR="00C2553D">
        <w:rPr>
          <w:lang w:val="en-GB"/>
        </w:rPr>
        <w:t>(</w:t>
      </w:r>
      <w:r w:rsidR="00DA0068">
        <w:rPr>
          <w:lang w:val="en-GB"/>
        </w:rPr>
        <w:t xml:space="preserve">Science en maïeutique </w:t>
      </w:r>
    </w:p>
    <w:p w14:paraId="02FF1919" w14:textId="77777777" w:rsidR="007634A7" w:rsidRDefault="0079230B" w:rsidP="009F69DF">
      <w:pPr>
        <w:autoSpaceDE w:val="0"/>
        <w:autoSpaceDN w:val="0"/>
        <w:adjustRightInd w:val="0"/>
        <w:ind w:left="1410"/>
        <w:jc w:val="both"/>
      </w:pPr>
      <w:r>
        <w:t xml:space="preserve">La LCA pour améliorer ses pratiques. </w:t>
      </w:r>
      <w:r w:rsidR="001D6252">
        <w:t xml:space="preserve">Diriger </w:t>
      </w:r>
      <w:r w:rsidR="00C2553D">
        <w:t xml:space="preserve">ou réaliser </w:t>
      </w:r>
      <w:r w:rsidR="000F6C9E">
        <w:t xml:space="preserve">un  </w:t>
      </w:r>
      <w:r w:rsidR="001D6252">
        <w:t xml:space="preserve">mémoire </w:t>
      </w:r>
    </w:p>
    <w:p w14:paraId="0F728B4F" w14:textId="77777777" w:rsidR="007634A7" w:rsidRDefault="007634A7" w:rsidP="009F69DF">
      <w:pPr>
        <w:autoSpaceDE w:val="0"/>
        <w:autoSpaceDN w:val="0"/>
        <w:adjustRightInd w:val="0"/>
        <w:jc w:val="both"/>
      </w:pPr>
      <w:r>
        <w:t xml:space="preserve">12.30 </w:t>
      </w:r>
      <w:r>
        <w:tab/>
        <w:t>Repas</w:t>
      </w:r>
    </w:p>
    <w:p w14:paraId="38570428" w14:textId="77777777" w:rsidR="007634A7" w:rsidRDefault="007634A7" w:rsidP="009F69DF">
      <w:pPr>
        <w:autoSpaceDE w:val="0"/>
        <w:autoSpaceDN w:val="0"/>
        <w:adjustRightInd w:val="0"/>
        <w:jc w:val="both"/>
        <w:outlineLvl w:val="0"/>
      </w:pPr>
      <w:r>
        <w:t>14.00</w:t>
      </w:r>
      <w:r>
        <w:tab/>
        <w:t xml:space="preserve">Epidémiologie : Enquête </w:t>
      </w:r>
      <w:r w:rsidR="000F6C9E">
        <w:t xml:space="preserve">transversale, </w:t>
      </w:r>
      <w:r>
        <w:t xml:space="preserve">de cohorte </w:t>
      </w:r>
      <w:r w:rsidR="000F6C9E">
        <w:t xml:space="preserve">ou </w:t>
      </w:r>
      <w:r>
        <w:t>cas témoins  - Etudes randomisées</w:t>
      </w:r>
    </w:p>
    <w:p w14:paraId="7D4754AF" w14:textId="77777777" w:rsidR="007634A7" w:rsidRDefault="007634A7" w:rsidP="009F69DF">
      <w:pPr>
        <w:autoSpaceDE w:val="0"/>
        <w:autoSpaceDN w:val="0"/>
        <w:adjustRightInd w:val="0"/>
        <w:ind w:firstLine="708"/>
        <w:jc w:val="both"/>
        <w:outlineLvl w:val="0"/>
      </w:pPr>
      <w:r>
        <w:t>(Thomas Barnetche)</w:t>
      </w:r>
    </w:p>
    <w:p w14:paraId="3488BBD4" w14:textId="77777777" w:rsidR="007634A7" w:rsidRDefault="007634A7" w:rsidP="009F69DF">
      <w:pPr>
        <w:autoSpaceDE w:val="0"/>
        <w:autoSpaceDN w:val="0"/>
        <w:adjustRightInd w:val="0"/>
        <w:jc w:val="both"/>
      </w:pPr>
      <w:r>
        <w:t xml:space="preserve">15.30 </w:t>
      </w:r>
      <w:r>
        <w:tab/>
        <w:t>Rappels des principaux indicateurs statistiques : moyenne, écart</w:t>
      </w:r>
      <w:r w:rsidR="000F6C9E">
        <w:t>-type, fréquence, O</w:t>
      </w:r>
      <w:r>
        <w:t>dds-ratio, risque relatif… (Thomas Barnetche)</w:t>
      </w:r>
    </w:p>
    <w:p w14:paraId="7C9A9066" w14:textId="77777777" w:rsidR="007634A7" w:rsidRDefault="007634A7" w:rsidP="009F69DF">
      <w:pPr>
        <w:autoSpaceDE w:val="0"/>
        <w:autoSpaceDN w:val="0"/>
        <w:adjustRightInd w:val="0"/>
        <w:jc w:val="both"/>
      </w:pPr>
      <w:r>
        <w:t xml:space="preserve">18.00 </w:t>
      </w:r>
      <w:r>
        <w:tab/>
        <w:t>Fin de la journée</w:t>
      </w:r>
    </w:p>
    <w:p w14:paraId="50A297D5" w14:textId="77777777" w:rsidR="007634A7" w:rsidRPr="00256825" w:rsidRDefault="007634A7" w:rsidP="009F69DF">
      <w:pPr>
        <w:autoSpaceDE w:val="0"/>
        <w:autoSpaceDN w:val="0"/>
        <w:adjustRightInd w:val="0"/>
        <w:spacing w:before="60"/>
        <w:jc w:val="center"/>
        <w:outlineLvl w:val="0"/>
        <w:rPr>
          <w:b/>
          <w:color w:val="000000"/>
          <w:u w:val="single"/>
        </w:rPr>
      </w:pPr>
      <w:r w:rsidRPr="00256825">
        <w:rPr>
          <w:b/>
          <w:color w:val="000000"/>
          <w:u w:val="single"/>
        </w:rPr>
        <w:t xml:space="preserve">Mardi </w:t>
      </w:r>
      <w:r w:rsidR="009207F4">
        <w:rPr>
          <w:b/>
          <w:color w:val="000000"/>
          <w:u w:val="single"/>
        </w:rPr>
        <w:t>9</w:t>
      </w:r>
      <w:r w:rsidRPr="00256825">
        <w:rPr>
          <w:b/>
          <w:color w:val="000000"/>
          <w:u w:val="single"/>
        </w:rPr>
        <w:t xml:space="preserve"> juillet 201</w:t>
      </w:r>
      <w:r w:rsidR="009207F4">
        <w:rPr>
          <w:b/>
          <w:color w:val="000000"/>
          <w:u w:val="single"/>
        </w:rPr>
        <w:t>3</w:t>
      </w:r>
    </w:p>
    <w:p w14:paraId="08A7AD1C" w14:textId="77777777" w:rsidR="007634A7" w:rsidRDefault="007634A7" w:rsidP="009F69DF">
      <w:pPr>
        <w:autoSpaceDE w:val="0"/>
        <w:autoSpaceDN w:val="0"/>
        <w:adjustRightInd w:val="0"/>
        <w:ind w:left="708" w:hanging="705"/>
        <w:jc w:val="both"/>
      </w:pPr>
      <w:r>
        <w:t xml:space="preserve">09.00 </w:t>
      </w:r>
      <w:r>
        <w:tab/>
        <w:t>Rappels des principales méthodes d’analyse statistique : quel test dans quelles conditions ? Introduction à la méta-analyse. (Thomas Barnetche)</w:t>
      </w:r>
    </w:p>
    <w:p w14:paraId="23A8BFC6" w14:textId="77777777" w:rsidR="007634A7" w:rsidRDefault="007634A7" w:rsidP="009F69DF">
      <w:pPr>
        <w:autoSpaceDE w:val="0"/>
        <w:autoSpaceDN w:val="0"/>
        <w:adjustRightInd w:val="0"/>
        <w:jc w:val="both"/>
      </w:pPr>
      <w:r>
        <w:t>12.30 Repas</w:t>
      </w:r>
    </w:p>
    <w:p w14:paraId="1BD1D60A" w14:textId="77777777" w:rsidR="007634A7" w:rsidRDefault="007634A7" w:rsidP="009F69DF">
      <w:pPr>
        <w:autoSpaceDE w:val="0"/>
        <w:autoSpaceDN w:val="0"/>
        <w:adjustRightInd w:val="0"/>
        <w:jc w:val="both"/>
      </w:pPr>
      <w:r>
        <w:t>14.00</w:t>
      </w:r>
      <w:r>
        <w:tab/>
        <w:t>Travaux dirigés : (Thomas Barnetche)</w:t>
      </w:r>
    </w:p>
    <w:p w14:paraId="5C0CFF91" w14:textId="77777777" w:rsidR="007634A7" w:rsidRDefault="007634A7" w:rsidP="009F69DF">
      <w:pPr>
        <w:autoSpaceDE w:val="0"/>
        <w:autoSpaceDN w:val="0"/>
        <w:adjustRightInd w:val="0"/>
        <w:jc w:val="both"/>
      </w:pPr>
      <w:r>
        <w:tab/>
      </w:r>
      <w:r>
        <w:tab/>
        <w:t>- Identification de la méthode IMRAD dans des articles anglo-saxons.</w:t>
      </w:r>
    </w:p>
    <w:p w14:paraId="79B557E1" w14:textId="77777777" w:rsidR="007634A7" w:rsidRDefault="007634A7" w:rsidP="009F69DF">
      <w:pPr>
        <w:autoSpaceDE w:val="0"/>
        <w:autoSpaceDN w:val="0"/>
        <w:adjustRightInd w:val="0"/>
        <w:ind w:left="708" w:firstLine="708"/>
        <w:jc w:val="both"/>
      </w:pPr>
      <w:r>
        <w:t>- Analyse d’articles.</w:t>
      </w:r>
    </w:p>
    <w:p w14:paraId="3CF95CC2" w14:textId="77777777" w:rsidR="007634A7" w:rsidRDefault="007634A7" w:rsidP="009F69DF">
      <w:pPr>
        <w:autoSpaceDE w:val="0"/>
        <w:autoSpaceDN w:val="0"/>
        <w:adjustRightInd w:val="0"/>
        <w:ind w:left="708" w:firstLine="708"/>
        <w:jc w:val="both"/>
      </w:pPr>
      <w:r>
        <w:t>- Lecture critique d’article.</w:t>
      </w:r>
    </w:p>
    <w:p w14:paraId="4568486E" w14:textId="77777777" w:rsidR="007634A7" w:rsidRDefault="007634A7" w:rsidP="009F69DF">
      <w:pPr>
        <w:autoSpaceDE w:val="0"/>
        <w:autoSpaceDN w:val="0"/>
        <w:adjustRightInd w:val="0"/>
        <w:jc w:val="both"/>
      </w:pPr>
      <w:r>
        <w:t xml:space="preserve">17.30 </w:t>
      </w:r>
      <w:r>
        <w:tab/>
        <w:t>Fin de la journée</w:t>
      </w:r>
    </w:p>
    <w:p w14:paraId="4CAF8884" w14:textId="77777777" w:rsidR="007634A7" w:rsidRPr="00256825" w:rsidRDefault="007634A7" w:rsidP="009F69DF">
      <w:pPr>
        <w:autoSpaceDE w:val="0"/>
        <w:autoSpaceDN w:val="0"/>
        <w:adjustRightInd w:val="0"/>
        <w:spacing w:before="60"/>
        <w:jc w:val="center"/>
        <w:outlineLvl w:val="0"/>
        <w:rPr>
          <w:b/>
          <w:color w:val="000000"/>
          <w:u w:val="single"/>
        </w:rPr>
      </w:pPr>
      <w:r w:rsidRPr="00256825">
        <w:rPr>
          <w:b/>
          <w:color w:val="000000"/>
          <w:u w:val="single"/>
        </w:rPr>
        <w:t>Mercredi 1</w:t>
      </w:r>
      <w:r w:rsidR="009207F4">
        <w:rPr>
          <w:b/>
          <w:color w:val="000000"/>
          <w:u w:val="single"/>
        </w:rPr>
        <w:t>0</w:t>
      </w:r>
      <w:r w:rsidRPr="00256825">
        <w:rPr>
          <w:b/>
          <w:color w:val="000000"/>
          <w:u w:val="single"/>
        </w:rPr>
        <w:t xml:space="preserve"> juillet 201</w:t>
      </w:r>
      <w:r w:rsidR="009207F4">
        <w:rPr>
          <w:b/>
          <w:color w:val="000000"/>
          <w:u w:val="single"/>
        </w:rPr>
        <w:t>3</w:t>
      </w:r>
    </w:p>
    <w:p w14:paraId="051500A8" w14:textId="77777777" w:rsidR="007634A7" w:rsidRDefault="007634A7" w:rsidP="000F6C9E">
      <w:pPr>
        <w:autoSpaceDE w:val="0"/>
        <w:autoSpaceDN w:val="0"/>
        <w:adjustRightInd w:val="0"/>
        <w:ind w:left="700" w:hanging="700"/>
        <w:jc w:val="both"/>
      </w:pPr>
      <w:r>
        <w:t xml:space="preserve">09.00 </w:t>
      </w:r>
      <w:r>
        <w:tab/>
      </w:r>
      <w:r w:rsidR="000F6C9E">
        <w:t>Présentation de quelques ressources</w:t>
      </w:r>
      <w:r>
        <w:t xml:space="preserve"> bibliographique</w:t>
      </w:r>
      <w:r w:rsidR="000F6C9E">
        <w:t>s</w:t>
      </w:r>
      <w:r>
        <w:t> :</w:t>
      </w:r>
      <w:r w:rsidR="0037310D">
        <w:t xml:space="preserve"> </w:t>
      </w:r>
      <w:r w:rsidR="000F6C9E">
        <w:t xml:space="preserve">revues scientifiques et </w:t>
      </w:r>
      <w:r w:rsidR="0037310D">
        <w:t>Pubmed, Cochrane collaboration, CINALH …</w:t>
      </w:r>
      <w:r>
        <w:t>(</w:t>
      </w:r>
      <w:r w:rsidR="0037310D">
        <w:t>Christine Morin</w:t>
      </w:r>
      <w:r>
        <w:t>)</w:t>
      </w:r>
    </w:p>
    <w:p w14:paraId="11C6D233" w14:textId="5CE0E347" w:rsidR="000F6C9E" w:rsidRDefault="000F6C9E" w:rsidP="000F6C9E">
      <w:pPr>
        <w:autoSpaceDE w:val="0"/>
        <w:autoSpaceDN w:val="0"/>
        <w:adjustRightInd w:val="0"/>
        <w:ind w:firstLine="700"/>
        <w:jc w:val="both"/>
      </w:pPr>
      <w:r>
        <w:t>Analyse d’articles et lecture critique d’articles en science maïeutique</w:t>
      </w:r>
      <w:r w:rsidR="00860B82">
        <w:t xml:space="preserve"> (Thomas </w:t>
      </w:r>
      <w:proofErr w:type="spellStart"/>
      <w:r w:rsidR="00860B82">
        <w:t>Barnetche</w:t>
      </w:r>
      <w:proofErr w:type="spellEnd"/>
      <w:r w:rsidR="00860B82">
        <w:t>)</w:t>
      </w:r>
    </w:p>
    <w:p w14:paraId="137AA59A" w14:textId="77777777" w:rsidR="007634A7" w:rsidRDefault="007634A7" w:rsidP="000F6C9E">
      <w:pPr>
        <w:autoSpaceDE w:val="0"/>
        <w:autoSpaceDN w:val="0"/>
        <w:adjustRightInd w:val="0"/>
        <w:jc w:val="both"/>
      </w:pPr>
      <w:r>
        <w:t xml:space="preserve">12.30 </w:t>
      </w:r>
      <w:r>
        <w:tab/>
        <w:t>Repas</w:t>
      </w:r>
    </w:p>
    <w:p w14:paraId="632FCBD3" w14:textId="77777777" w:rsidR="007634A7" w:rsidRDefault="007634A7" w:rsidP="009F69DF">
      <w:pPr>
        <w:autoSpaceDE w:val="0"/>
        <w:autoSpaceDN w:val="0"/>
        <w:adjustRightInd w:val="0"/>
        <w:jc w:val="both"/>
      </w:pPr>
      <w:r>
        <w:t xml:space="preserve">14.00 </w:t>
      </w:r>
      <w:r>
        <w:tab/>
        <w:t>Travaux dirigés : (Christine Morin)</w:t>
      </w:r>
    </w:p>
    <w:p w14:paraId="3BAB5769" w14:textId="77777777" w:rsidR="007634A7" w:rsidRDefault="0037310D" w:rsidP="009F69DF">
      <w:pPr>
        <w:autoSpaceDE w:val="0"/>
        <w:autoSpaceDN w:val="0"/>
        <w:adjustRightInd w:val="0"/>
        <w:ind w:left="708" w:firstLine="708"/>
        <w:jc w:val="both"/>
      </w:pPr>
      <w:r>
        <w:t>- Analyse d’articles et l</w:t>
      </w:r>
      <w:r w:rsidR="007634A7">
        <w:t>ecture critique d’article</w:t>
      </w:r>
      <w:r>
        <w:t>s en science maïeutique</w:t>
      </w:r>
    </w:p>
    <w:p w14:paraId="3745375A" w14:textId="77777777" w:rsidR="007634A7" w:rsidRDefault="007634A7" w:rsidP="009F69DF">
      <w:pPr>
        <w:autoSpaceDE w:val="0"/>
        <w:autoSpaceDN w:val="0"/>
        <w:adjustRightInd w:val="0"/>
        <w:jc w:val="both"/>
      </w:pPr>
      <w:r>
        <w:t xml:space="preserve">17.00 </w:t>
      </w:r>
      <w:r>
        <w:tab/>
        <w:t>Fin de la journée</w:t>
      </w:r>
    </w:p>
    <w:p w14:paraId="75695A39" w14:textId="77777777" w:rsidR="007634A7" w:rsidRPr="00256825" w:rsidRDefault="007634A7" w:rsidP="009F69DF">
      <w:pPr>
        <w:autoSpaceDE w:val="0"/>
        <w:autoSpaceDN w:val="0"/>
        <w:adjustRightInd w:val="0"/>
        <w:spacing w:before="60"/>
        <w:jc w:val="center"/>
        <w:outlineLvl w:val="0"/>
        <w:rPr>
          <w:b/>
          <w:color w:val="000000"/>
          <w:u w:val="single"/>
        </w:rPr>
      </w:pPr>
      <w:r w:rsidRPr="00256825">
        <w:rPr>
          <w:b/>
          <w:color w:val="000000"/>
          <w:u w:val="single"/>
        </w:rPr>
        <w:t>Jeudi 1</w:t>
      </w:r>
      <w:r w:rsidR="009207F4">
        <w:rPr>
          <w:b/>
          <w:color w:val="000000"/>
          <w:u w:val="single"/>
        </w:rPr>
        <w:t>1</w:t>
      </w:r>
      <w:r w:rsidRPr="00256825">
        <w:rPr>
          <w:b/>
          <w:color w:val="000000"/>
          <w:u w:val="single"/>
        </w:rPr>
        <w:t xml:space="preserve"> juillet 201</w:t>
      </w:r>
      <w:r w:rsidR="009207F4">
        <w:rPr>
          <w:b/>
          <w:color w:val="000000"/>
          <w:u w:val="single"/>
        </w:rPr>
        <w:t>3</w:t>
      </w:r>
    </w:p>
    <w:p w14:paraId="65B73770" w14:textId="77777777" w:rsidR="000F6C9E" w:rsidRDefault="000F6C9E" w:rsidP="000F6C9E">
      <w:pPr>
        <w:autoSpaceDE w:val="0"/>
        <w:autoSpaceDN w:val="0"/>
        <w:adjustRightInd w:val="0"/>
        <w:jc w:val="both"/>
      </w:pPr>
      <w:r>
        <w:t xml:space="preserve">09.00 </w:t>
      </w:r>
      <w:r>
        <w:tab/>
        <w:t>Recherche bibliographique : Pubmed, Cochrane collaboration, CINALH …(Christine Morin)</w:t>
      </w:r>
    </w:p>
    <w:p w14:paraId="40D6B1E8" w14:textId="77777777" w:rsidR="000F6C9E" w:rsidRDefault="000F6C9E" w:rsidP="000F6C9E">
      <w:pPr>
        <w:autoSpaceDE w:val="0"/>
        <w:autoSpaceDN w:val="0"/>
        <w:adjustRightInd w:val="0"/>
        <w:ind w:left="2832" w:firstLine="708"/>
        <w:jc w:val="both"/>
      </w:pPr>
      <w:r>
        <w:t>U</w:t>
      </w:r>
      <w:r w:rsidRPr="009F69DF">
        <w:t>tilisation de Zotero</w:t>
      </w:r>
      <w:r>
        <w:t xml:space="preserve"> (outil de gestion bibliographique).</w:t>
      </w:r>
    </w:p>
    <w:p w14:paraId="0773F28B" w14:textId="77777777" w:rsidR="007634A7" w:rsidRDefault="007634A7" w:rsidP="009F69DF">
      <w:pPr>
        <w:autoSpaceDE w:val="0"/>
        <w:autoSpaceDN w:val="0"/>
        <w:adjustRightInd w:val="0"/>
        <w:jc w:val="both"/>
      </w:pPr>
      <w:r>
        <w:t>12.30 Repas</w:t>
      </w:r>
    </w:p>
    <w:p w14:paraId="062C6922" w14:textId="77777777" w:rsidR="000F6C9E" w:rsidRDefault="007634A7" w:rsidP="000F6C9E">
      <w:pPr>
        <w:autoSpaceDE w:val="0"/>
        <w:autoSpaceDN w:val="0"/>
        <w:adjustRightInd w:val="0"/>
        <w:jc w:val="both"/>
      </w:pPr>
      <w:r>
        <w:t xml:space="preserve">14.00 </w:t>
      </w:r>
      <w:r>
        <w:tab/>
        <w:t xml:space="preserve">Travaux pratiques : </w:t>
      </w:r>
      <w:r w:rsidR="000F6C9E">
        <w:tab/>
      </w:r>
      <w:r w:rsidR="000F6C9E" w:rsidRPr="005B09BA">
        <w:t xml:space="preserve">Utilisation du logiciel </w:t>
      </w:r>
      <w:r w:rsidR="000F6C9E">
        <w:t xml:space="preserve">de statistiques </w:t>
      </w:r>
      <w:r w:rsidR="000F6C9E" w:rsidRPr="005B09BA">
        <w:t xml:space="preserve">R </w:t>
      </w:r>
      <w:r w:rsidR="000F6C9E">
        <w:t>(Christine Morin)</w:t>
      </w:r>
    </w:p>
    <w:p w14:paraId="70C9FE63" w14:textId="77777777" w:rsidR="000F6C9E" w:rsidRDefault="000F6C9E" w:rsidP="000F6C9E">
      <w:pPr>
        <w:autoSpaceDE w:val="0"/>
        <w:autoSpaceDN w:val="0"/>
        <w:adjustRightInd w:val="0"/>
        <w:ind w:left="2124" w:firstLine="708"/>
        <w:jc w:val="both"/>
      </w:pPr>
      <w:r>
        <w:t>Analyse statistique</w:t>
      </w:r>
      <w:r>
        <w:rPr>
          <w:rFonts w:ascii="Arial" w:hAnsi="Arial" w:cs="Arial"/>
        </w:rPr>
        <w:t> </w:t>
      </w:r>
      <w:r w:rsidRPr="00EB4846">
        <w:t xml:space="preserve">de données réelles </w:t>
      </w:r>
      <w:r>
        <w:t>(Christine Morin)</w:t>
      </w:r>
    </w:p>
    <w:p w14:paraId="10310F48" w14:textId="77777777" w:rsidR="000F6C9E" w:rsidRPr="005B09BA" w:rsidRDefault="000F6C9E" w:rsidP="000F6C9E">
      <w:pPr>
        <w:autoSpaceDE w:val="0"/>
        <w:autoSpaceDN w:val="0"/>
        <w:adjustRightInd w:val="0"/>
        <w:ind w:left="2124" w:firstLine="708"/>
        <w:jc w:val="both"/>
      </w:pPr>
      <w:r>
        <w:t>Recommandation sur la r</w:t>
      </w:r>
      <w:r w:rsidRPr="005B09BA">
        <w:t xml:space="preserve">éalisation du recueil </w:t>
      </w:r>
      <w:r>
        <w:t xml:space="preserve">et de la base de </w:t>
      </w:r>
      <w:r w:rsidRPr="005B09BA">
        <w:t>données</w:t>
      </w:r>
    </w:p>
    <w:p w14:paraId="4524059D" w14:textId="77777777" w:rsidR="007634A7" w:rsidRDefault="007634A7" w:rsidP="009F69DF">
      <w:pPr>
        <w:autoSpaceDE w:val="0"/>
        <w:autoSpaceDN w:val="0"/>
        <w:adjustRightInd w:val="0"/>
        <w:jc w:val="both"/>
      </w:pPr>
      <w:r>
        <w:t xml:space="preserve">17.00 Fin de la journée </w:t>
      </w:r>
    </w:p>
    <w:p w14:paraId="11F82451" w14:textId="77777777" w:rsidR="007634A7" w:rsidRPr="00256825" w:rsidRDefault="007634A7" w:rsidP="009F69DF">
      <w:pPr>
        <w:autoSpaceDE w:val="0"/>
        <w:autoSpaceDN w:val="0"/>
        <w:adjustRightInd w:val="0"/>
        <w:spacing w:before="60"/>
        <w:jc w:val="center"/>
        <w:outlineLvl w:val="0"/>
        <w:rPr>
          <w:b/>
          <w:color w:val="000000"/>
          <w:u w:val="single"/>
        </w:rPr>
      </w:pPr>
      <w:r w:rsidRPr="00256825">
        <w:rPr>
          <w:b/>
          <w:color w:val="000000"/>
          <w:u w:val="single"/>
        </w:rPr>
        <w:t>Vendredi 1</w:t>
      </w:r>
      <w:r w:rsidR="009207F4">
        <w:rPr>
          <w:b/>
          <w:color w:val="000000"/>
          <w:u w:val="single"/>
        </w:rPr>
        <w:t>2</w:t>
      </w:r>
      <w:r w:rsidRPr="00256825">
        <w:rPr>
          <w:b/>
          <w:color w:val="000000"/>
          <w:u w:val="single"/>
        </w:rPr>
        <w:t xml:space="preserve"> juillet 201</w:t>
      </w:r>
      <w:r w:rsidR="009207F4">
        <w:rPr>
          <w:b/>
          <w:color w:val="000000"/>
          <w:u w:val="single"/>
        </w:rPr>
        <w:t>3</w:t>
      </w:r>
    </w:p>
    <w:p w14:paraId="7795E774" w14:textId="121C817E" w:rsidR="007634A7" w:rsidRDefault="007634A7" w:rsidP="009F69DF">
      <w:pPr>
        <w:autoSpaceDE w:val="0"/>
        <w:autoSpaceDN w:val="0"/>
        <w:adjustRightInd w:val="0"/>
        <w:jc w:val="both"/>
      </w:pPr>
      <w:r>
        <w:t xml:space="preserve">09.00 </w:t>
      </w:r>
      <w:r>
        <w:tab/>
        <w:t xml:space="preserve"> Travaux pratiques : </w:t>
      </w:r>
      <w:r w:rsidR="00860B82">
        <w:t>Utilisation du logiciel R (2</w:t>
      </w:r>
      <w:r w:rsidRPr="00C4229C">
        <w:t>)</w:t>
      </w:r>
      <w:r>
        <w:t xml:space="preserve"> (Christine Morin)</w:t>
      </w:r>
    </w:p>
    <w:p w14:paraId="4CDD378A" w14:textId="77777777" w:rsidR="007634A7" w:rsidRDefault="007634A7" w:rsidP="009F69DF">
      <w:pPr>
        <w:autoSpaceDE w:val="0"/>
        <w:autoSpaceDN w:val="0"/>
        <w:adjustRightInd w:val="0"/>
        <w:jc w:val="both"/>
      </w:pPr>
      <w:r>
        <w:t>12.30 Repas</w:t>
      </w:r>
    </w:p>
    <w:p w14:paraId="5DA88046" w14:textId="289C4F4D" w:rsidR="007634A7" w:rsidRDefault="007634A7" w:rsidP="009F69DF">
      <w:pPr>
        <w:autoSpaceDE w:val="0"/>
        <w:autoSpaceDN w:val="0"/>
        <w:adjustRightInd w:val="0"/>
        <w:jc w:val="both"/>
      </w:pPr>
      <w:r>
        <w:t xml:space="preserve">14.00 </w:t>
      </w:r>
      <w:r>
        <w:tab/>
        <w:t xml:space="preserve">Travaux pratiques : </w:t>
      </w:r>
      <w:r w:rsidRPr="00C4229C">
        <w:t>Utilisation du logiciel R (</w:t>
      </w:r>
      <w:r w:rsidR="00860B82">
        <w:t>3</w:t>
      </w:r>
      <w:r w:rsidRPr="00C4229C">
        <w:t>) (Christine Morin)</w:t>
      </w:r>
    </w:p>
    <w:p w14:paraId="244DE0C9" w14:textId="77777777" w:rsidR="007634A7" w:rsidRDefault="007634A7" w:rsidP="009F69DF">
      <w:pPr>
        <w:autoSpaceDE w:val="0"/>
        <w:autoSpaceDN w:val="0"/>
        <w:adjustRightInd w:val="0"/>
        <w:jc w:val="both"/>
      </w:pPr>
      <w:r>
        <w:t>16.00 Evaluation de la formation</w:t>
      </w:r>
      <w:r w:rsidR="00FD516E">
        <w:t xml:space="preserve"> </w:t>
      </w:r>
    </w:p>
    <w:p w14:paraId="5AB55350" w14:textId="77777777" w:rsidR="007634A7" w:rsidRDefault="007634A7" w:rsidP="009F69DF">
      <w:pPr>
        <w:jc w:val="both"/>
        <w:outlineLvl w:val="0"/>
      </w:pPr>
      <w:r>
        <w:t>17.00 Fin de la dernière journée et clôture de la formation</w:t>
      </w:r>
    </w:p>
    <w:sectPr w:rsidR="007634A7" w:rsidSect="00C7674C">
      <w:headerReference w:type="even" r:id="rId13"/>
      <w:headerReference w:type="default" r:id="rId14"/>
      <w:footerReference w:type="default" r:id="rId15"/>
      <w:headerReference w:type="first" r:id="rId16"/>
      <w:pgSz w:w="11906" w:h="16838"/>
      <w:pgMar w:top="567" w:right="1134" w:bottom="567" w:left="1077" w:header="227"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FD13" w14:textId="77777777" w:rsidR="008403ED" w:rsidRDefault="008403ED">
      <w:r>
        <w:separator/>
      </w:r>
    </w:p>
  </w:endnote>
  <w:endnote w:type="continuationSeparator" w:id="0">
    <w:p w14:paraId="6D042377" w14:textId="77777777" w:rsidR="008403ED" w:rsidRDefault="0084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TE23875D0t00">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E01692" w14:textId="77777777" w:rsidR="008403ED" w:rsidRPr="00981B8B" w:rsidRDefault="008403ED" w:rsidP="00C7674C">
    <w:pPr>
      <w:pBdr>
        <w:top w:val="single" w:sz="4" w:space="1" w:color="auto"/>
      </w:pBdr>
      <w:jc w:val="both"/>
      <w:rPr>
        <w:rFonts w:ascii="Comic Sans MS" w:hAnsi="Comic Sans MS" w:cs="Tahoma"/>
        <w:sz w:val="16"/>
        <w:szCs w:val="16"/>
      </w:rPr>
    </w:pPr>
    <w:r>
      <w:rPr>
        <w:rFonts w:ascii="Comic Sans MS" w:hAnsi="Comic Sans MS" w:cs="Tahoma"/>
        <w:sz w:val="16"/>
        <w:szCs w:val="16"/>
      </w:rPr>
      <w:t xml:space="preserve">Siège social : </w:t>
    </w:r>
    <w:r>
      <w:rPr>
        <w:rFonts w:ascii="Comic Sans MS" w:hAnsi="Comic Sans MS" w:cs="Tahoma"/>
        <w:sz w:val="16"/>
        <w:szCs w:val="16"/>
      </w:rPr>
      <w:tab/>
    </w:r>
    <w:r w:rsidRPr="008D7B87">
      <w:rPr>
        <w:rFonts w:ascii="Comic Sans MS" w:hAnsi="Comic Sans MS" w:cs="Arial"/>
        <w:sz w:val="16"/>
        <w:szCs w:val="16"/>
      </w:rPr>
      <w:t>Ecole de sages-femmes Baudelocque</w:t>
    </w:r>
    <w:r>
      <w:rPr>
        <w:rFonts w:ascii="Comic Sans MS" w:hAnsi="Comic Sans MS" w:cs="Tahoma"/>
        <w:sz w:val="16"/>
        <w:szCs w:val="16"/>
      </w:rPr>
      <w:t xml:space="preserve"> - </w:t>
    </w:r>
    <w:r>
      <w:rPr>
        <w:rFonts w:ascii="Comic Sans MS" w:hAnsi="Comic Sans MS" w:cs="Tahoma"/>
        <w:sz w:val="16"/>
        <w:szCs w:val="16"/>
      </w:rPr>
      <w:tab/>
    </w:r>
    <w:r w:rsidRPr="008D7B87">
      <w:rPr>
        <w:rFonts w:ascii="Comic Sans MS" w:hAnsi="Comic Sans MS" w:cs="Arial"/>
        <w:sz w:val="16"/>
        <w:szCs w:val="16"/>
      </w:rPr>
      <w:t>Hôpital Saint-Vincent de Paul</w:t>
    </w:r>
    <w:r>
      <w:rPr>
        <w:rFonts w:ascii="Comic Sans MS" w:hAnsi="Comic Sans MS" w:cs="Arial"/>
        <w:sz w:val="16"/>
        <w:szCs w:val="16"/>
      </w:rPr>
      <w:t xml:space="preserve"> - PARIS</w:t>
    </w:r>
  </w:p>
  <w:p w14:paraId="16CE9C09" w14:textId="77777777" w:rsidR="008403ED" w:rsidRPr="00854FF4" w:rsidRDefault="008403ED" w:rsidP="00C7674C">
    <w:pPr>
      <w:ind w:left="708" w:firstLine="708"/>
      <w:jc w:val="both"/>
      <w:rPr>
        <w:rFonts w:ascii="Comic Sans MS" w:hAnsi="Comic Sans MS" w:cs="Arial"/>
        <w:sz w:val="16"/>
        <w:szCs w:val="16"/>
      </w:rPr>
    </w:pPr>
    <w:r>
      <w:rPr>
        <w:rFonts w:ascii="Comic Sans MS" w:hAnsi="Comic Sans MS" w:cs="Arial"/>
        <w:sz w:val="16"/>
        <w:szCs w:val="16"/>
      </w:rPr>
      <w:t xml:space="preserve"> </w:t>
    </w:r>
    <w:hyperlink r:id="rId1" w:history="1">
      <w:r w:rsidRPr="00FC4F58">
        <w:rPr>
          <w:rStyle w:val="Lienhypertexte"/>
          <w:rFonts w:ascii="Comic Sans MS" w:hAnsi="Comic Sans MS" w:cs="Arial"/>
          <w:sz w:val="16"/>
          <w:szCs w:val="16"/>
        </w:rPr>
        <w:t>presidente@cnema.fr</w:t>
      </w:r>
    </w:hyperlink>
    <w:r>
      <w:rPr>
        <w:rFonts w:ascii="Comic Sans MS" w:hAnsi="Comic Sans MS" w:cs="Arial"/>
        <w:sz w:val="16"/>
        <w:szCs w:val="16"/>
      </w:rPr>
      <w:tab/>
    </w:r>
    <w:r>
      <w:rPr>
        <w:rFonts w:ascii="Comic Sans MS" w:hAnsi="Comic Sans MS" w:cs="Arial"/>
        <w:sz w:val="16"/>
        <w:szCs w:val="16"/>
      </w:rPr>
      <w:tab/>
    </w:r>
    <w:r>
      <w:rPr>
        <w:rFonts w:ascii="Comic Sans MS" w:hAnsi="Comic Sans MS" w:cs="Arial"/>
        <w:sz w:val="16"/>
        <w:szCs w:val="16"/>
      </w:rPr>
      <w:tab/>
      <w:t>06 09 60 74 20</w:t>
    </w:r>
    <w:r>
      <w:rPr>
        <w:rFonts w:ascii="Comic Sans MS" w:hAnsi="Comic Sans MS" w:cs="Arial"/>
        <w:sz w:val="16"/>
        <w:szCs w:val="16"/>
      </w:rPr>
      <w:tab/>
    </w:r>
    <w:r>
      <w:rPr>
        <w:rFonts w:ascii="Comic Sans MS" w:hAnsi="Comic Sans MS" w:cs="Arial"/>
        <w:sz w:val="16"/>
        <w:szCs w:val="16"/>
      </w:rPr>
      <w:tab/>
    </w:r>
    <w:r>
      <w:rPr>
        <w:rFonts w:ascii="Comic Sans MS" w:hAnsi="Comic Sans MS" w:cs="Arial"/>
        <w:sz w:val="16"/>
        <w:szCs w:val="16"/>
      </w:rPr>
      <w:tab/>
    </w:r>
    <w:r w:rsidRPr="004A5638">
      <w:rPr>
        <w:rStyle w:val="Lienhypertexte"/>
        <w:sz w:val="20"/>
        <w:szCs w:val="20"/>
      </w:rPr>
      <w:t>http://www.cnema.fr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FDB7E" w14:textId="77777777" w:rsidR="008403ED" w:rsidRDefault="008403ED">
      <w:r>
        <w:separator/>
      </w:r>
    </w:p>
  </w:footnote>
  <w:footnote w:type="continuationSeparator" w:id="0">
    <w:p w14:paraId="3F553683" w14:textId="77777777" w:rsidR="008403ED" w:rsidRDefault="008403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3684F8" w14:textId="77777777" w:rsidR="008403ED" w:rsidRDefault="00FB534E">
    <w:pPr>
      <w:pStyle w:val="En-tte"/>
    </w:pPr>
    <w:r>
      <w:rPr>
        <w:noProof/>
      </w:rPr>
      <w:pict w14:anchorId="32A5BA5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5.8pt;height:97.6pt;rotation:315;z-index:-251658752;mso-wrap-edited:f;mso-position-horizontal:center;mso-position-horizontal-relative:margin;mso-position-vertical:center;mso-position-vertical-relative:margin" wrapcoords="21240 3821 19332 3821 18779 4153 18391 9304 17340 4486 17008 3323 16870 3821 15902 3987 15819 4153 15349 9969 14270 4153 13939 2824 13607 3987 13607 4652 13911 8640 13883 12129 12417 3987 12334 3655 11754 10800 10454 4652 10122 3323 9984 3821 8988 3987 8933 4486 9265 7144 8573 3821 8324 3156 7992 3821 7467 3821 7052 5150 6720 6978 5586 3821 5503 3821 4978 3821 4756 4486 4563 5150 4286 7310 3180 3987 0 4153 304 9470 304 13126 193 16283 0 16615 138 17446 967 17446 1050 17113 719 12295 1106 14289 2129 17944 2267 17612 2903 17280 2738 14455 2599 12129 3401 16781 3899 18609 4176 17113 3512 10135 4508 15950 5199 18775 5448 17778 5863 16781 6195 15120 6388 12461 7135 16781 7826 17944 8462 17113 9154 17612 9735 17446 9956 17113 9956 16781 9652 13292 10067 15452 10869 18110 11035 17612 11892 17280 11947 16781 11781 14787 12805 17612 14436 17280 14436 17113 14132 13956 14630 16615 14962 17446 15128 16116 15266 16781 15902 17612 15958 17280 16621 17113 17064 18276 17230 17446 17423 17113 17119 12960 17866 17113 18004 17446 18170 15452 18474 17113 18944 18110 19138 17446 20991 17446 21074 17778 21351 17113 21600 15120 21517 13790 21185 11132 21295 10301 21157 7975 20825 5150 21295 7310 21378 7144 21378 4652 21240 3821" o:allowincell="f" fillcolor="silver" stroked="f">
          <v:fill opacity=".5"/>
          <v:textpath style="font-family:&quot;Times New Roman&quot;;font-size:1pt" string="PROGRAMM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0714E7" w14:textId="77777777" w:rsidR="008403ED" w:rsidRDefault="00FB534E">
    <w:pPr>
      <w:pStyle w:val="En-tte"/>
    </w:pPr>
    <w:r>
      <w:rPr>
        <w:noProof/>
      </w:rPr>
      <w:pict w14:anchorId="1AE9EAC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89.3pt;height:97.6pt;rotation:315;z-index:-251657728;mso-wrap-edited:f;mso-position-horizontal:center;mso-position-horizontal-relative:margin;mso-position-vertical:center;mso-position-vertical-relative:margin" wrapcoords="21270 3987 18796 4153 18384 9138 17367 4652 17038 3489 16900 3987 15911 4153 15829 4320 15361 9803 14290 4320 13960 3156 13795 3987 13603 4320 13630 5150 13905 8473 13905 11963 12421 4153 12311 3821 12174 5483 11789 10633 10525 5150 10195 3821 10058 3987 8986 4153 8931 4486 9261 6646 8574 3821 8409 3489 8216 4153 8024 3821 7612 3655 7282 4320 7062 4984 6787 6646 5578 3821 5138 3489 4671 4652 4314 6812 3160 4320 2693 3821 1978 3987 1896 4320 1978 6646 2170 8972 1511 4984 961 3156 769 4153 137 4153 27 4320 82 5649 302 8972 274 15950 27 16615 164 17446 989 17280 1044 17113 714 15120 714 11464 1374 15120 2198 18276 2335 17446 2858 17280 2885 17113 2610 15120 3627 17612 4149 17280 4149 17113 3242 11464 4891 17612 5441 17944 5468 17612 5935 16615 6265 14787 7337 17446 7969 17944 8051 17944 8519 17113 9233 17612 9783 17446 10003 17113 9645 12793 10222 15950 10882 18276 11102 17612 11651 17446 11926 17113 11926 16947 11789 14289 11981 15286 12833 17778 12970 17612 14152 17446 14454 17113 14152 13624 14894 17113 15032 17612 15169 15950 15361 17113 15938 18110 16021 17612 17422 17446 17395 16615 17120 12793 17862 17113 18000 17446 18164 15452 18494 17113 18989 18276 19181 17612 20995 17446 21077 17778 21325 17113 21600 15120 21517 13790 21187 11132 21270 10301 21132 7975 20858 5316 21297 7310 21352 7144 21380 4652 21270 3987" o:allowincell="f" fillcolor="silver" stroked="f">
          <v:fill opacity=".5"/>
          <v:textpath style="font-family:&quot;Times New Roman&quot;;font-size:1pt" string="PROGRAMM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9B92A1" w14:textId="77777777" w:rsidR="008403ED" w:rsidRDefault="00FB534E">
    <w:pPr>
      <w:pStyle w:val="En-tte"/>
    </w:pPr>
    <w:r>
      <w:rPr>
        <w:noProof/>
      </w:rPr>
      <w:pict w14:anchorId="1ADFB77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85.8pt;height:97.6pt;rotation:315;z-index:-251659776;mso-wrap-edited:f;mso-position-horizontal:center;mso-position-horizontal-relative:margin;mso-position-vertical:center;mso-position-vertical-relative:margin" wrapcoords="21240 3821 19332 3821 18779 4153 18391 9304 17340 4486 17008 3323 16870 3821 15902 3987 15819 4153 15349 9969 14270 4153 13939 2824 13607 3987 13607 4652 13911 8640 13883 12129 12417 3987 12334 3655 11754 10800 10454 4652 10122 3323 9984 3821 8988 3987 8933 4486 9265 7144 8573 3821 8324 3156 7992 3821 7467 3821 7052 5150 6720 6978 5586 3821 5503 3821 4978 3821 4756 4486 4563 5150 4286 7310 3180 3987 0 4153 304 9470 304 13126 193 16283 0 16615 138 17446 967 17446 1050 17113 719 12295 1106 14289 2129 17944 2267 17612 2903 17280 2738 14455 2599 12129 3401 16781 3899 18609 4176 17113 3512 10135 4508 15950 5199 18775 5448 17778 5863 16781 6195 15120 6388 12461 7135 16781 7826 17944 8462 17113 9154 17612 9735 17446 9956 17113 9956 16781 9652 13292 10067 15452 10869 18110 11035 17612 11892 17280 11947 16781 11781 14787 12805 17612 14436 17280 14436 17113 14132 13956 14630 16615 14962 17446 15128 16116 15266 16781 15902 17612 15958 17280 16621 17113 17064 18276 17230 17446 17423 17113 17119 12960 17866 17113 18004 17446 18170 15452 18474 17113 18944 18110 19138 17446 20991 17446 21074 17778 21351 17113 21600 15120 21517 13790 21185 11132 21295 10301 21157 7975 20825 5150 21295 7310 21378 7144 21378 4652 21240 3821" o:allowincell="f" fillcolor="silver" stroked="f">
          <v:fill opacity=".5"/>
          <v:textpath style="font-family:&quot;Times New Roman&quot;;font-size:1pt" string="PROGRAMM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BA8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92822"/>
    <w:multiLevelType w:val="hybridMultilevel"/>
    <w:tmpl w:val="ABCA0084"/>
    <w:lvl w:ilvl="0" w:tplc="15163968">
      <w:start w:val="40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4926F3"/>
    <w:multiLevelType w:val="hybridMultilevel"/>
    <w:tmpl w:val="1152E41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nsid w:val="305A180F"/>
    <w:multiLevelType w:val="hybridMultilevel"/>
    <w:tmpl w:val="FE76B968"/>
    <w:lvl w:ilvl="0" w:tplc="22EE45FA">
      <w:start w:val="9"/>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217D2D"/>
    <w:multiLevelType w:val="hybridMultilevel"/>
    <w:tmpl w:val="CCD0BE66"/>
    <w:lvl w:ilvl="0" w:tplc="A3C2D27E">
      <w:start w:val="9"/>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4287214"/>
    <w:multiLevelType w:val="hybridMultilevel"/>
    <w:tmpl w:val="90C09A82"/>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7C9A7BCA"/>
    <w:multiLevelType w:val="hybridMultilevel"/>
    <w:tmpl w:val="A51473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BE"/>
    <w:rsid w:val="00000479"/>
    <w:rsid w:val="000367D3"/>
    <w:rsid w:val="000375BD"/>
    <w:rsid w:val="000A537B"/>
    <w:rsid w:val="000F6C9E"/>
    <w:rsid w:val="00103660"/>
    <w:rsid w:val="00114BBE"/>
    <w:rsid w:val="00123C15"/>
    <w:rsid w:val="00171479"/>
    <w:rsid w:val="001A1593"/>
    <w:rsid w:val="001D6252"/>
    <w:rsid w:val="001E055E"/>
    <w:rsid w:val="001F0A0E"/>
    <w:rsid w:val="002039B2"/>
    <w:rsid w:val="00206AAA"/>
    <w:rsid w:val="00243526"/>
    <w:rsid w:val="00256825"/>
    <w:rsid w:val="00265B2B"/>
    <w:rsid w:val="00297105"/>
    <w:rsid w:val="002A3DA3"/>
    <w:rsid w:val="002A50D1"/>
    <w:rsid w:val="002D6E15"/>
    <w:rsid w:val="002E3192"/>
    <w:rsid w:val="002E68BD"/>
    <w:rsid w:val="00321AD5"/>
    <w:rsid w:val="00324612"/>
    <w:rsid w:val="00346871"/>
    <w:rsid w:val="003675AB"/>
    <w:rsid w:val="003728D3"/>
    <w:rsid w:val="0037310D"/>
    <w:rsid w:val="00373D57"/>
    <w:rsid w:val="003B7EC8"/>
    <w:rsid w:val="003E1A0D"/>
    <w:rsid w:val="003E45D2"/>
    <w:rsid w:val="004101DC"/>
    <w:rsid w:val="0041653B"/>
    <w:rsid w:val="00422DF3"/>
    <w:rsid w:val="00423E3C"/>
    <w:rsid w:val="0042675E"/>
    <w:rsid w:val="00446EB7"/>
    <w:rsid w:val="004604E8"/>
    <w:rsid w:val="00474754"/>
    <w:rsid w:val="00481C97"/>
    <w:rsid w:val="004E2CEA"/>
    <w:rsid w:val="005202E4"/>
    <w:rsid w:val="00535C1D"/>
    <w:rsid w:val="00550A1F"/>
    <w:rsid w:val="00575FC1"/>
    <w:rsid w:val="00577877"/>
    <w:rsid w:val="005B09BA"/>
    <w:rsid w:val="005C07E5"/>
    <w:rsid w:val="00635060"/>
    <w:rsid w:val="00641C52"/>
    <w:rsid w:val="00645A91"/>
    <w:rsid w:val="00657236"/>
    <w:rsid w:val="00657F13"/>
    <w:rsid w:val="0066032A"/>
    <w:rsid w:val="00667962"/>
    <w:rsid w:val="006902F5"/>
    <w:rsid w:val="006F2D50"/>
    <w:rsid w:val="00704477"/>
    <w:rsid w:val="0071299B"/>
    <w:rsid w:val="00731D85"/>
    <w:rsid w:val="00754663"/>
    <w:rsid w:val="007634A7"/>
    <w:rsid w:val="00772270"/>
    <w:rsid w:val="0079230B"/>
    <w:rsid w:val="007A0FA3"/>
    <w:rsid w:val="007C1758"/>
    <w:rsid w:val="007D3669"/>
    <w:rsid w:val="007E330F"/>
    <w:rsid w:val="007E66D7"/>
    <w:rsid w:val="0082661F"/>
    <w:rsid w:val="008323C3"/>
    <w:rsid w:val="00835032"/>
    <w:rsid w:val="008403ED"/>
    <w:rsid w:val="00860B82"/>
    <w:rsid w:val="00862067"/>
    <w:rsid w:val="008664BE"/>
    <w:rsid w:val="0087138B"/>
    <w:rsid w:val="008715A5"/>
    <w:rsid w:val="00873D29"/>
    <w:rsid w:val="00877EE8"/>
    <w:rsid w:val="008B44ED"/>
    <w:rsid w:val="008C2C9A"/>
    <w:rsid w:val="009207F4"/>
    <w:rsid w:val="00934A4B"/>
    <w:rsid w:val="009435A4"/>
    <w:rsid w:val="0097399B"/>
    <w:rsid w:val="00973F74"/>
    <w:rsid w:val="009A34A4"/>
    <w:rsid w:val="009C14A8"/>
    <w:rsid w:val="009D1FC9"/>
    <w:rsid w:val="009D7178"/>
    <w:rsid w:val="009E33BA"/>
    <w:rsid w:val="009F69DF"/>
    <w:rsid w:val="00A0294A"/>
    <w:rsid w:val="00A40E6B"/>
    <w:rsid w:val="00A50661"/>
    <w:rsid w:val="00A62CC9"/>
    <w:rsid w:val="00AA68A2"/>
    <w:rsid w:val="00AE172C"/>
    <w:rsid w:val="00B74AC6"/>
    <w:rsid w:val="00B77E41"/>
    <w:rsid w:val="00B92C84"/>
    <w:rsid w:val="00B95E47"/>
    <w:rsid w:val="00BC1C9F"/>
    <w:rsid w:val="00BE4061"/>
    <w:rsid w:val="00C2553D"/>
    <w:rsid w:val="00C258A5"/>
    <w:rsid w:val="00C4229C"/>
    <w:rsid w:val="00C5692B"/>
    <w:rsid w:val="00C60053"/>
    <w:rsid w:val="00C7674C"/>
    <w:rsid w:val="00CB154B"/>
    <w:rsid w:val="00CB318A"/>
    <w:rsid w:val="00CB32E1"/>
    <w:rsid w:val="00CD1424"/>
    <w:rsid w:val="00CE587D"/>
    <w:rsid w:val="00D1198C"/>
    <w:rsid w:val="00D5398E"/>
    <w:rsid w:val="00D56FC8"/>
    <w:rsid w:val="00D57B58"/>
    <w:rsid w:val="00D8280E"/>
    <w:rsid w:val="00DA0068"/>
    <w:rsid w:val="00DB2B34"/>
    <w:rsid w:val="00E31CD5"/>
    <w:rsid w:val="00E36414"/>
    <w:rsid w:val="00E42046"/>
    <w:rsid w:val="00E42F6C"/>
    <w:rsid w:val="00E51A84"/>
    <w:rsid w:val="00EB0B9E"/>
    <w:rsid w:val="00EB4846"/>
    <w:rsid w:val="00EB7C08"/>
    <w:rsid w:val="00ED142F"/>
    <w:rsid w:val="00EE4950"/>
    <w:rsid w:val="00F01C0D"/>
    <w:rsid w:val="00F539FF"/>
    <w:rsid w:val="00F53F23"/>
    <w:rsid w:val="00F72F0D"/>
    <w:rsid w:val="00FA54AF"/>
    <w:rsid w:val="00FB534E"/>
    <w:rsid w:val="00FD516E"/>
    <w:rsid w:val="00FF3A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4B0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54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367D3"/>
    <w:pPr>
      <w:tabs>
        <w:tab w:val="center" w:pos="4536"/>
        <w:tab w:val="right" w:pos="9072"/>
      </w:tabs>
    </w:pPr>
  </w:style>
  <w:style w:type="table" w:styleId="Grille">
    <w:name w:val="Table Grid"/>
    <w:basedOn w:val="TableauNormal"/>
    <w:rsid w:val="00036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xplorateurdedocument">
    <w:name w:val="Document Map"/>
    <w:basedOn w:val="Normal"/>
    <w:semiHidden/>
    <w:rsid w:val="00E36414"/>
    <w:pPr>
      <w:shd w:val="clear" w:color="auto" w:fill="000080"/>
    </w:pPr>
    <w:rPr>
      <w:rFonts w:ascii="Tahoma" w:hAnsi="Tahoma" w:cs="Tahoma"/>
      <w:sz w:val="20"/>
      <w:szCs w:val="20"/>
    </w:rPr>
  </w:style>
  <w:style w:type="character" w:styleId="Lienhypertexte">
    <w:name w:val="Hyperlink"/>
    <w:rsid w:val="00A40E6B"/>
    <w:rPr>
      <w:rFonts w:cs="Times New Roman"/>
      <w:color w:val="0000FF"/>
      <w:u w:val="single"/>
    </w:rPr>
  </w:style>
  <w:style w:type="paragraph" w:customStyle="1" w:styleId="Sansinterligne1">
    <w:name w:val="Sans interligne1"/>
    <w:rsid w:val="008323C3"/>
    <w:rPr>
      <w:sz w:val="24"/>
      <w:szCs w:val="24"/>
    </w:rPr>
  </w:style>
  <w:style w:type="paragraph" w:customStyle="1" w:styleId="Default">
    <w:name w:val="Default"/>
    <w:rsid w:val="00873D29"/>
    <w:pPr>
      <w:autoSpaceDE w:val="0"/>
      <w:autoSpaceDN w:val="0"/>
      <w:adjustRightInd w:val="0"/>
    </w:pPr>
    <w:rPr>
      <w:rFonts w:ascii="Calibri" w:hAnsi="Calibri" w:cs="Calibri"/>
      <w:color w:val="000000"/>
      <w:sz w:val="24"/>
      <w:szCs w:val="24"/>
    </w:rPr>
  </w:style>
  <w:style w:type="paragraph" w:styleId="Pieddepage">
    <w:name w:val="footer"/>
    <w:basedOn w:val="Normal"/>
    <w:rsid w:val="00FD516E"/>
    <w:pPr>
      <w:tabs>
        <w:tab w:val="center" w:pos="4536"/>
        <w:tab w:val="right" w:pos="9072"/>
      </w:tabs>
    </w:pPr>
  </w:style>
  <w:style w:type="paragraph" w:customStyle="1" w:styleId="Sansinterligne2">
    <w:name w:val="Sans interligne2"/>
    <w:rsid w:val="007E66D7"/>
    <w:rPr>
      <w:sz w:val="24"/>
      <w:szCs w:val="24"/>
    </w:rPr>
  </w:style>
  <w:style w:type="character" w:styleId="Lienhypertextesuivi">
    <w:name w:val="FollowedHyperlink"/>
    <w:rsid w:val="00C2553D"/>
    <w:rPr>
      <w:color w:val="800080"/>
      <w:u w:val="single"/>
    </w:rPr>
  </w:style>
  <w:style w:type="paragraph" w:styleId="Textedebulles">
    <w:name w:val="Balloon Text"/>
    <w:basedOn w:val="Normal"/>
    <w:link w:val="TextedebullesCar"/>
    <w:rsid w:val="00731D85"/>
    <w:rPr>
      <w:rFonts w:ascii="Lucida Grande" w:hAnsi="Lucida Grande" w:cs="Lucida Grande"/>
      <w:sz w:val="18"/>
      <w:szCs w:val="18"/>
    </w:rPr>
  </w:style>
  <w:style w:type="character" w:customStyle="1" w:styleId="TextedebullesCar">
    <w:name w:val="Texte de bulles Car"/>
    <w:basedOn w:val="Policepardfaut"/>
    <w:link w:val="Textedebulles"/>
    <w:rsid w:val="00731D85"/>
    <w:rPr>
      <w:rFonts w:ascii="Lucida Grande" w:hAnsi="Lucida Grande" w:cs="Lucida Grande"/>
      <w:sz w:val="18"/>
      <w:szCs w:val="18"/>
    </w:rPr>
  </w:style>
  <w:style w:type="paragraph" w:styleId="Paragraphedeliste">
    <w:name w:val="List Paragraph"/>
    <w:basedOn w:val="Normal"/>
    <w:uiPriority w:val="72"/>
    <w:rsid w:val="00860B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54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367D3"/>
    <w:pPr>
      <w:tabs>
        <w:tab w:val="center" w:pos="4536"/>
        <w:tab w:val="right" w:pos="9072"/>
      </w:tabs>
    </w:pPr>
  </w:style>
  <w:style w:type="table" w:styleId="Grille">
    <w:name w:val="Table Grid"/>
    <w:basedOn w:val="TableauNormal"/>
    <w:rsid w:val="00036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xplorateurdedocument">
    <w:name w:val="Document Map"/>
    <w:basedOn w:val="Normal"/>
    <w:semiHidden/>
    <w:rsid w:val="00E36414"/>
    <w:pPr>
      <w:shd w:val="clear" w:color="auto" w:fill="000080"/>
    </w:pPr>
    <w:rPr>
      <w:rFonts w:ascii="Tahoma" w:hAnsi="Tahoma" w:cs="Tahoma"/>
      <w:sz w:val="20"/>
      <w:szCs w:val="20"/>
    </w:rPr>
  </w:style>
  <w:style w:type="character" w:styleId="Lienhypertexte">
    <w:name w:val="Hyperlink"/>
    <w:rsid w:val="00A40E6B"/>
    <w:rPr>
      <w:rFonts w:cs="Times New Roman"/>
      <w:color w:val="0000FF"/>
      <w:u w:val="single"/>
    </w:rPr>
  </w:style>
  <w:style w:type="paragraph" w:customStyle="1" w:styleId="Sansinterligne1">
    <w:name w:val="Sans interligne1"/>
    <w:rsid w:val="008323C3"/>
    <w:rPr>
      <w:sz w:val="24"/>
      <w:szCs w:val="24"/>
    </w:rPr>
  </w:style>
  <w:style w:type="paragraph" w:customStyle="1" w:styleId="Default">
    <w:name w:val="Default"/>
    <w:rsid w:val="00873D29"/>
    <w:pPr>
      <w:autoSpaceDE w:val="0"/>
      <w:autoSpaceDN w:val="0"/>
      <w:adjustRightInd w:val="0"/>
    </w:pPr>
    <w:rPr>
      <w:rFonts w:ascii="Calibri" w:hAnsi="Calibri" w:cs="Calibri"/>
      <w:color w:val="000000"/>
      <w:sz w:val="24"/>
      <w:szCs w:val="24"/>
    </w:rPr>
  </w:style>
  <w:style w:type="paragraph" w:styleId="Pieddepage">
    <w:name w:val="footer"/>
    <w:basedOn w:val="Normal"/>
    <w:rsid w:val="00FD516E"/>
    <w:pPr>
      <w:tabs>
        <w:tab w:val="center" w:pos="4536"/>
        <w:tab w:val="right" w:pos="9072"/>
      </w:tabs>
    </w:pPr>
  </w:style>
  <w:style w:type="paragraph" w:customStyle="1" w:styleId="Sansinterligne2">
    <w:name w:val="Sans interligne2"/>
    <w:rsid w:val="007E66D7"/>
    <w:rPr>
      <w:sz w:val="24"/>
      <w:szCs w:val="24"/>
    </w:rPr>
  </w:style>
  <w:style w:type="character" w:styleId="Lienhypertextesuivi">
    <w:name w:val="FollowedHyperlink"/>
    <w:rsid w:val="00C2553D"/>
    <w:rPr>
      <w:color w:val="800080"/>
      <w:u w:val="single"/>
    </w:rPr>
  </w:style>
  <w:style w:type="paragraph" w:styleId="Textedebulles">
    <w:name w:val="Balloon Text"/>
    <w:basedOn w:val="Normal"/>
    <w:link w:val="TextedebullesCar"/>
    <w:rsid w:val="00731D85"/>
    <w:rPr>
      <w:rFonts w:ascii="Lucida Grande" w:hAnsi="Lucida Grande" w:cs="Lucida Grande"/>
      <w:sz w:val="18"/>
      <w:szCs w:val="18"/>
    </w:rPr>
  </w:style>
  <w:style w:type="character" w:customStyle="1" w:styleId="TextedebullesCar">
    <w:name w:val="Texte de bulles Car"/>
    <w:basedOn w:val="Policepardfaut"/>
    <w:link w:val="Textedebulles"/>
    <w:rsid w:val="00731D85"/>
    <w:rPr>
      <w:rFonts w:ascii="Lucida Grande" w:hAnsi="Lucida Grande" w:cs="Lucida Grande"/>
      <w:sz w:val="18"/>
      <w:szCs w:val="18"/>
    </w:rPr>
  </w:style>
  <w:style w:type="paragraph" w:styleId="Paragraphedeliste">
    <w:name w:val="List Paragraph"/>
    <w:basedOn w:val="Normal"/>
    <w:uiPriority w:val="72"/>
    <w:rsid w:val="00860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4825">
      <w:bodyDiv w:val="1"/>
      <w:marLeft w:val="0"/>
      <w:marRight w:val="0"/>
      <w:marTop w:val="0"/>
      <w:marBottom w:val="0"/>
      <w:divBdr>
        <w:top w:val="none" w:sz="0" w:space="0" w:color="auto"/>
        <w:left w:val="none" w:sz="0" w:space="0" w:color="auto"/>
        <w:bottom w:val="none" w:sz="0" w:space="0" w:color="auto"/>
        <w:right w:val="none" w:sz="0" w:space="0" w:color="auto"/>
      </w:divBdr>
      <w:divsChild>
        <w:div w:id="212080459">
          <w:marLeft w:val="0"/>
          <w:marRight w:val="0"/>
          <w:marTop w:val="0"/>
          <w:marBottom w:val="0"/>
          <w:divBdr>
            <w:top w:val="none" w:sz="0" w:space="0" w:color="auto"/>
            <w:left w:val="none" w:sz="0" w:space="0" w:color="auto"/>
            <w:bottom w:val="none" w:sz="0" w:space="0" w:color="auto"/>
            <w:right w:val="none" w:sz="0" w:space="0" w:color="auto"/>
          </w:divBdr>
        </w:div>
        <w:div w:id="245843667">
          <w:marLeft w:val="0"/>
          <w:marRight w:val="0"/>
          <w:marTop w:val="0"/>
          <w:marBottom w:val="0"/>
          <w:divBdr>
            <w:top w:val="none" w:sz="0" w:space="0" w:color="auto"/>
            <w:left w:val="none" w:sz="0" w:space="0" w:color="auto"/>
            <w:bottom w:val="none" w:sz="0" w:space="0" w:color="auto"/>
            <w:right w:val="none" w:sz="0" w:space="0" w:color="auto"/>
          </w:divBdr>
        </w:div>
        <w:div w:id="275648622">
          <w:marLeft w:val="0"/>
          <w:marRight w:val="0"/>
          <w:marTop w:val="0"/>
          <w:marBottom w:val="0"/>
          <w:divBdr>
            <w:top w:val="none" w:sz="0" w:space="0" w:color="auto"/>
            <w:left w:val="none" w:sz="0" w:space="0" w:color="auto"/>
            <w:bottom w:val="none" w:sz="0" w:space="0" w:color="auto"/>
            <w:right w:val="none" w:sz="0" w:space="0" w:color="auto"/>
          </w:divBdr>
        </w:div>
        <w:div w:id="302545027">
          <w:marLeft w:val="0"/>
          <w:marRight w:val="0"/>
          <w:marTop w:val="0"/>
          <w:marBottom w:val="0"/>
          <w:divBdr>
            <w:top w:val="none" w:sz="0" w:space="0" w:color="auto"/>
            <w:left w:val="none" w:sz="0" w:space="0" w:color="auto"/>
            <w:bottom w:val="none" w:sz="0" w:space="0" w:color="auto"/>
            <w:right w:val="none" w:sz="0" w:space="0" w:color="auto"/>
          </w:divBdr>
        </w:div>
        <w:div w:id="395788556">
          <w:marLeft w:val="0"/>
          <w:marRight w:val="0"/>
          <w:marTop w:val="0"/>
          <w:marBottom w:val="0"/>
          <w:divBdr>
            <w:top w:val="none" w:sz="0" w:space="0" w:color="auto"/>
            <w:left w:val="none" w:sz="0" w:space="0" w:color="auto"/>
            <w:bottom w:val="none" w:sz="0" w:space="0" w:color="auto"/>
            <w:right w:val="none" w:sz="0" w:space="0" w:color="auto"/>
          </w:divBdr>
        </w:div>
        <w:div w:id="399987146">
          <w:marLeft w:val="0"/>
          <w:marRight w:val="0"/>
          <w:marTop w:val="0"/>
          <w:marBottom w:val="0"/>
          <w:divBdr>
            <w:top w:val="none" w:sz="0" w:space="0" w:color="auto"/>
            <w:left w:val="none" w:sz="0" w:space="0" w:color="auto"/>
            <w:bottom w:val="none" w:sz="0" w:space="0" w:color="auto"/>
            <w:right w:val="none" w:sz="0" w:space="0" w:color="auto"/>
          </w:divBdr>
        </w:div>
        <w:div w:id="501899165">
          <w:marLeft w:val="0"/>
          <w:marRight w:val="0"/>
          <w:marTop w:val="0"/>
          <w:marBottom w:val="0"/>
          <w:divBdr>
            <w:top w:val="none" w:sz="0" w:space="0" w:color="auto"/>
            <w:left w:val="none" w:sz="0" w:space="0" w:color="auto"/>
            <w:bottom w:val="none" w:sz="0" w:space="0" w:color="auto"/>
            <w:right w:val="none" w:sz="0" w:space="0" w:color="auto"/>
          </w:divBdr>
        </w:div>
        <w:div w:id="616715103">
          <w:marLeft w:val="0"/>
          <w:marRight w:val="0"/>
          <w:marTop w:val="0"/>
          <w:marBottom w:val="0"/>
          <w:divBdr>
            <w:top w:val="none" w:sz="0" w:space="0" w:color="auto"/>
            <w:left w:val="none" w:sz="0" w:space="0" w:color="auto"/>
            <w:bottom w:val="none" w:sz="0" w:space="0" w:color="auto"/>
            <w:right w:val="none" w:sz="0" w:space="0" w:color="auto"/>
          </w:divBdr>
        </w:div>
        <w:div w:id="648048916">
          <w:marLeft w:val="0"/>
          <w:marRight w:val="0"/>
          <w:marTop w:val="0"/>
          <w:marBottom w:val="0"/>
          <w:divBdr>
            <w:top w:val="none" w:sz="0" w:space="0" w:color="auto"/>
            <w:left w:val="none" w:sz="0" w:space="0" w:color="auto"/>
            <w:bottom w:val="none" w:sz="0" w:space="0" w:color="auto"/>
            <w:right w:val="none" w:sz="0" w:space="0" w:color="auto"/>
          </w:divBdr>
        </w:div>
        <w:div w:id="738289157">
          <w:marLeft w:val="0"/>
          <w:marRight w:val="0"/>
          <w:marTop w:val="0"/>
          <w:marBottom w:val="0"/>
          <w:divBdr>
            <w:top w:val="none" w:sz="0" w:space="0" w:color="auto"/>
            <w:left w:val="none" w:sz="0" w:space="0" w:color="auto"/>
            <w:bottom w:val="none" w:sz="0" w:space="0" w:color="auto"/>
            <w:right w:val="none" w:sz="0" w:space="0" w:color="auto"/>
          </w:divBdr>
        </w:div>
        <w:div w:id="807163750">
          <w:marLeft w:val="0"/>
          <w:marRight w:val="0"/>
          <w:marTop w:val="0"/>
          <w:marBottom w:val="0"/>
          <w:divBdr>
            <w:top w:val="none" w:sz="0" w:space="0" w:color="auto"/>
            <w:left w:val="none" w:sz="0" w:space="0" w:color="auto"/>
            <w:bottom w:val="none" w:sz="0" w:space="0" w:color="auto"/>
            <w:right w:val="none" w:sz="0" w:space="0" w:color="auto"/>
          </w:divBdr>
        </w:div>
        <w:div w:id="1053500509">
          <w:marLeft w:val="0"/>
          <w:marRight w:val="0"/>
          <w:marTop w:val="0"/>
          <w:marBottom w:val="0"/>
          <w:divBdr>
            <w:top w:val="none" w:sz="0" w:space="0" w:color="auto"/>
            <w:left w:val="none" w:sz="0" w:space="0" w:color="auto"/>
            <w:bottom w:val="none" w:sz="0" w:space="0" w:color="auto"/>
            <w:right w:val="none" w:sz="0" w:space="0" w:color="auto"/>
          </w:divBdr>
        </w:div>
        <w:div w:id="1559246389">
          <w:marLeft w:val="0"/>
          <w:marRight w:val="0"/>
          <w:marTop w:val="0"/>
          <w:marBottom w:val="0"/>
          <w:divBdr>
            <w:top w:val="none" w:sz="0" w:space="0" w:color="auto"/>
            <w:left w:val="none" w:sz="0" w:space="0" w:color="auto"/>
            <w:bottom w:val="none" w:sz="0" w:space="0" w:color="auto"/>
            <w:right w:val="none" w:sz="0" w:space="0" w:color="auto"/>
          </w:divBdr>
        </w:div>
        <w:div w:id="1561134835">
          <w:marLeft w:val="0"/>
          <w:marRight w:val="0"/>
          <w:marTop w:val="0"/>
          <w:marBottom w:val="0"/>
          <w:divBdr>
            <w:top w:val="none" w:sz="0" w:space="0" w:color="auto"/>
            <w:left w:val="none" w:sz="0" w:space="0" w:color="auto"/>
            <w:bottom w:val="none" w:sz="0" w:space="0" w:color="auto"/>
            <w:right w:val="none" w:sz="0" w:space="0" w:color="auto"/>
          </w:divBdr>
        </w:div>
        <w:div w:id="1567178323">
          <w:marLeft w:val="0"/>
          <w:marRight w:val="0"/>
          <w:marTop w:val="0"/>
          <w:marBottom w:val="0"/>
          <w:divBdr>
            <w:top w:val="none" w:sz="0" w:space="0" w:color="auto"/>
            <w:left w:val="none" w:sz="0" w:space="0" w:color="auto"/>
            <w:bottom w:val="none" w:sz="0" w:space="0" w:color="auto"/>
            <w:right w:val="none" w:sz="0" w:space="0" w:color="auto"/>
          </w:divBdr>
        </w:div>
        <w:div w:id="1629318711">
          <w:marLeft w:val="0"/>
          <w:marRight w:val="0"/>
          <w:marTop w:val="0"/>
          <w:marBottom w:val="0"/>
          <w:divBdr>
            <w:top w:val="none" w:sz="0" w:space="0" w:color="auto"/>
            <w:left w:val="none" w:sz="0" w:space="0" w:color="auto"/>
            <w:bottom w:val="none" w:sz="0" w:space="0" w:color="auto"/>
            <w:right w:val="none" w:sz="0" w:space="0" w:color="auto"/>
          </w:divBdr>
        </w:div>
        <w:div w:id="1681855750">
          <w:marLeft w:val="0"/>
          <w:marRight w:val="0"/>
          <w:marTop w:val="0"/>
          <w:marBottom w:val="0"/>
          <w:divBdr>
            <w:top w:val="none" w:sz="0" w:space="0" w:color="auto"/>
            <w:left w:val="none" w:sz="0" w:space="0" w:color="auto"/>
            <w:bottom w:val="none" w:sz="0" w:space="0" w:color="auto"/>
            <w:right w:val="none" w:sz="0" w:space="0" w:color="auto"/>
          </w:divBdr>
        </w:div>
        <w:div w:id="2031685340">
          <w:marLeft w:val="0"/>
          <w:marRight w:val="0"/>
          <w:marTop w:val="0"/>
          <w:marBottom w:val="0"/>
          <w:divBdr>
            <w:top w:val="none" w:sz="0" w:space="0" w:color="auto"/>
            <w:left w:val="none" w:sz="0" w:space="0" w:color="auto"/>
            <w:bottom w:val="none" w:sz="0" w:space="0" w:color="auto"/>
            <w:right w:val="none" w:sz="0" w:space="0" w:color="auto"/>
          </w:divBdr>
        </w:div>
        <w:div w:id="2100523897">
          <w:marLeft w:val="0"/>
          <w:marRight w:val="0"/>
          <w:marTop w:val="0"/>
          <w:marBottom w:val="0"/>
          <w:divBdr>
            <w:top w:val="none" w:sz="0" w:space="0" w:color="auto"/>
            <w:left w:val="none" w:sz="0" w:space="0" w:color="auto"/>
            <w:bottom w:val="none" w:sz="0" w:space="0" w:color="auto"/>
            <w:right w:val="none" w:sz="0" w:space="0" w:color="auto"/>
          </w:divBdr>
        </w:div>
      </w:divsChild>
    </w:div>
    <w:div w:id="1868057976">
      <w:bodyDiv w:val="1"/>
      <w:marLeft w:val="0"/>
      <w:marRight w:val="0"/>
      <w:marTop w:val="0"/>
      <w:marBottom w:val="0"/>
      <w:divBdr>
        <w:top w:val="none" w:sz="0" w:space="0" w:color="auto"/>
        <w:left w:val="none" w:sz="0" w:space="0" w:color="auto"/>
        <w:bottom w:val="none" w:sz="0" w:space="0" w:color="auto"/>
        <w:right w:val="none" w:sz="0" w:space="0" w:color="auto"/>
      </w:divBdr>
      <w:divsChild>
        <w:div w:id="568344420">
          <w:marLeft w:val="0"/>
          <w:marRight w:val="0"/>
          <w:marTop w:val="0"/>
          <w:marBottom w:val="0"/>
          <w:divBdr>
            <w:top w:val="none" w:sz="0" w:space="0" w:color="auto"/>
            <w:left w:val="none" w:sz="0" w:space="0" w:color="auto"/>
            <w:bottom w:val="none" w:sz="0" w:space="0" w:color="auto"/>
            <w:right w:val="none" w:sz="0" w:space="0" w:color="auto"/>
          </w:divBdr>
        </w:div>
        <w:div w:id="724989035">
          <w:marLeft w:val="0"/>
          <w:marRight w:val="0"/>
          <w:marTop w:val="0"/>
          <w:marBottom w:val="0"/>
          <w:divBdr>
            <w:top w:val="none" w:sz="0" w:space="0" w:color="auto"/>
            <w:left w:val="none" w:sz="0" w:space="0" w:color="auto"/>
            <w:bottom w:val="none" w:sz="0" w:space="0" w:color="auto"/>
            <w:right w:val="none" w:sz="0" w:space="0" w:color="auto"/>
          </w:divBdr>
        </w:div>
        <w:div w:id="766273853">
          <w:marLeft w:val="0"/>
          <w:marRight w:val="0"/>
          <w:marTop w:val="0"/>
          <w:marBottom w:val="0"/>
          <w:divBdr>
            <w:top w:val="none" w:sz="0" w:space="0" w:color="auto"/>
            <w:left w:val="none" w:sz="0" w:space="0" w:color="auto"/>
            <w:bottom w:val="none" w:sz="0" w:space="0" w:color="auto"/>
            <w:right w:val="none" w:sz="0" w:space="0" w:color="auto"/>
          </w:divBdr>
        </w:div>
        <w:div w:id="851533389">
          <w:marLeft w:val="0"/>
          <w:marRight w:val="0"/>
          <w:marTop w:val="0"/>
          <w:marBottom w:val="0"/>
          <w:divBdr>
            <w:top w:val="none" w:sz="0" w:space="0" w:color="auto"/>
            <w:left w:val="none" w:sz="0" w:space="0" w:color="auto"/>
            <w:bottom w:val="none" w:sz="0" w:space="0" w:color="auto"/>
            <w:right w:val="none" w:sz="0" w:space="0" w:color="auto"/>
          </w:divBdr>
        </w:div>
        <w:div w:id="865557513">
          <w:marLeft w:val="0"/>
          <w:marRight w:val="0"/>
          <w:marTop w:val="0"/>
          <w:marBottom w:val="0"/>
          <w:divBdr>
            <w:top w:val="none" w:sz="0" w:space="0" w:color="auto"/>
            <w:left w:val="none" w:sz="0" w:space="0" w:color="auto"/>
            <w:bottom w:val="none" w:sz="0" w:space="0" w:color="auto"/>
            <w:right w:val="none" w:sz="0" w:space="0" w:color="auto"/>
          </w:divBdr>
        </w:div>
        <w:div w:id="974718230">
          <w:marLeft w:val="0"/>
          <w:marRight w:val="0"/>
          <w:marTop w:val="0"/>
          <w:marBottom w:val="0"/>
          <w:divBdr>
            <w:top w:val="none" w:sz="0" w:space="0" w:color="auto"/>
            <w:left w:val="none" w:sz="0" w:space="0" w:color="auto"/>
            <w:bottom w:val="none" w:sz="0" w:space="0" w:color="auto"/>
            <w:right w:val="none" w:sz="0" w:space="0" w:color="auto"/>
          </w:divBdr>
        </w:div>
        <w:div w:id="1053582534">
          <w:marLeft w:val="0"/>
          <w:marRight w:val="0"/>
          <w:marTop w:val="0"/>
          <w:marBottom w:val="0"/>
          <w:divBdr>
            <w:top w:val="none" w:sz="0" w:space="0" w:color="auto"/>
            <w:left w:val="none" w:sz="0" w:space="0" w:color="auto"/>
            <w:bottom w:val="none" w:sz="0" w:space="0" w:color="auto"/>
            <w:right w:val="none" w:sz="0" w:space="0" w:color="auto"/>
          </w:divBdr>
        </w:div>
        <w:div w:id="1295679068">
          <w:marLeft w:val="0"/>
          <w:marRight w:val="0"/>
          <w:marTop w:val="0"/>
          <w:marBottom w:val="0"/>
          <w:divBdr>
            <w:top w:val="none" w:sz="0" w:space="0" w:color="auto"/>
            <w:left w:val="none" w:sz="0" w:space="0" w:color="auto"/>
            <w:bottom w:val="none" w:sz="0" w:space="0" w:color="auto"/>
            <w:right w:val="none" w:sz="0" w:space="0" w:color="auto"/>
          </w:divBdr>
        </w:div>
        <w:div w:id="1305889708">
          <w:marLeft w:val="0"/>
          <w:marRight w:val="0"/>
          <w:marTop w:val="0"/>
          <w:marBottom w:val="0"/>
          <w:divBdr>
            <w:top w:val="none" w:sz="0" w:space="0" w:color="auto"/>
            <w:left w:val="none" w:sz="0" w:space="0" w:color="auto"/>
            <w:bottom w:val="none" w:sz="0" w:space="0" w:color="auto"/>
            <w:right w:val="none" w:sz="0" w:space="0" w:color="auto"/>
          </w:divBdr>
        </w:div>
        <w:div w:id="1322662359">
          <w:marLeft w:val="0"/>
          <w:marRight w:val="0"/>
          <w:marTop w:val="0"/>
          <w:marBottom w:val="0"/>
          <w:divBdr>
            <w:top w:val="none" w:sz="0" w:space="0" w:color="auto"/>
            <w:left w:val="none" w:sz="0" w:space="0" w:color="auto"/>
            <w:bottom w:val="none" w:sz="0" w:space="0" w:color="auto"/>
            <w:right w:val="none" w:sz="0" w:space="0" w:color="auto"/>
          </w:divBdr>
        </w:div>
        <w:div w:id="1331253753">
          <w:marLeft w:val="0"/>
          <w:marRight w:val="0"/>
          <w:marTop w:val="0"/>
          <w:marBottom w:val="0"/>
          <w:divBdr>
            <w:top w:val="none" w:sz="0" w:space="0" w:color="auto"/>
            <w:left w:val="none" w:sz="0" w:space="0" w:color="auto"/>
            <w:bottom w:val="none" w:sz="0" w:space="0" w:color="auto"/>
            <w:right w:val="none" w:sz="0" w:space="0" w:color="auto"/>
          </w:divBdr>
        </w:div>
        <w:div w:id="1386295982">
          <w:marLeft w:val="0"/>
          <w:marRight w:val="0"/>
          <w:marTop w:val="0"/>
          <w:marBottom w:val="0"/>
          <w:divBdr>
            <w:top w:val="none" w:sz="0" w:space="0" w:color="auto"/>
            <w:left w:val="none" w:sz="0" w:space="0" w:color="auto"/>
            <w:bottom w:val="none" w:sz="0" w:space="0" w:color="auto"/>
            <w:right w:val="none" w:sz="0" w:space="0" w:color="auto"/>
          </w:divBdr>
        </w:div>
        <w:div w:id="1390760864">
          <w:marLeft w:val="0"/>
          <w:marRight w:val="0"/>
          <w:marTop w:val="0"/>
          <w:marBottom w:val="0"/>
          <w:divBdr>
            <w:top w:val="none" w:sz="0" w:space="0" w:color="auto"/>
            <w:left w:val="none" w:sz="0" w:space="0" w:color="auto"/>
            <w:bottom w:val="none" w:sz="0" w:space="0" w:color="auto"/>
            <w:right w:val="none" w:sz="0" w:space="0" w:color="auto"/>
          </w:divBdr>
        </w:div>
        <w:div w:id="1404790383">
          <w:marLeft w:val="0"/>
          <w:marRight w:val="0"/>
          <w:marTop w:val="0"/>
          <w:marBottom w:val="0"/>
          <w:divBdr>
            <w:top w:val="none" w:sz="0" w:space="0" w:color="auto"/>
            <w:left w:val="none" w:sz="0" w:space="0" w:color="auto"/>
            <w:bottom w:val="none" w:sz="0" w:space="0" w:color="auto"/>
            <w:right w:val="none" w:sz="0" w:space="0" w:color="auto"/>
          </w:divBdr>
        </w:div>
        <w:div w:id="1405564239">
          <w:marLeft w:val="0"/>
          <w:marRight w:val="0"/>
          <w:marTop w:val="0"/>
          <w:marBottom w:val="0"/>
          <w:divBdr>
            <w:top w:val="none" w:sz="0" w:space="0" w:color="auto"/>
            <w:left w:val="none" w:sz="0" w:space="0" w:color="auto"/>
            <w:bottom w:val="none" w:sz="0" w:space="0" w:color="auto"/>
            <w:right w:val="none" w:sz="0" w:space="0" w:color="auto"/>
          </w:divBdr>
        </w:div>
        <w:div w:id="1451438856">
          <w:marLeft w:val="0"/>
          <w:marRight w:val="0"/>
          <w:marTop w:val="0"/>
          <w:marBottom w:val="0"/>
          <w:divBdr>
            <w:top w:val="none" w:sz="0" w:space="0" w:color="auto"/>
            <w:left w:val="none" w:sz="0" w:space="0" w:color="auto"/>
            <w:bottom w:val="none" w:sz="0" w:space="0" w:color="auto"/>
            <w:right w:val="none" w:sz="0" w:space="0" w:color="auto"/>
          </w:divBdr>
        </w:div>
        <w:div w:id="1771657344">
          <w:marLeft w:val="0"/>
          <w:marRight w:val="0"/>
          <w:marTop w:val="0"/>
          <w:marBottom w:val="0"/>
          <w:divBdr>
            <w:top w:val="none" w:sz="0" w:space="0" w:color="auto"/>
            <w:left w:val="none" w:sz="0" w:space="0" w:color="auto"/>
            <w:bottom w:val="none" w:sz="0" w:space="0" w:color="auto"/>
            <w:right w:val="none" w:sz="0" w:space="0" w:color="auto"/>
          </w:divBdr>
        </w:div>
        <w:div w:id="2004502641">
          <w:marLeft w:val="0"/>
          <w:marRight w:val="0"/>
          <w:marTop w:val="0"/>
          <w:marBottom w:val="0"/>
          <w:divBdr>
            <w:top w:val="none" w:sz="0" w:space="0" w:color="auto"/>
            <w:left w:val="none" w:sz="0" w:space="0" w:color="auto"/>
            <w:bottom w:val="none" w:sz="0" w:space="0" w:color="auto"/>
            <w:right w:val="none" w:sz="0" w:space="0" w:color="auto"/>
          </w:divBdr>
        </w:div>
        <w:div w:id="201911426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secretaire.adjointe@cnema.fr" TargetMode="Externa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presidente@cnema.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sidente@cnema.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70BB-0F17-7B4D-B8F6-B42CDFF3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6408</Characters>
  <Application>Microsoft Macintosh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Faculté de Médecine Purpan</vt:lpstr>
    </vt:vector>
  </TitlesOfParts>
  <Company>Faculte medecine toulouse rangueil</Company>
  <LinksUpToDate>false</LinksUpToDate>
  <CharactersWithSpaces>7557</CharactersWithSpaces>
  <SharedDoc>false</SharedDoc>
  <HLinks>
    <vt:vector size="18" baseType="variant">
      <vt:variant>
        <vt:i4>2818142</vt:i4>
      </vt:variant>
      <vt:variant>
        <vt:i4>3</vt:i4>
      </vt:variant>
      <vt:variant>
        <vt:i4>0</vt:i4>
      </vt:variant>
      <vt:variant>
        <vt:i4>5</vt:i4>
      </vt:variant>
      <vt:variant>
        <vt:lpwstr>mailto:secretaire.adjointe@cnema.fr</vt:lpwstr>
      </vt:variant>
      <vt:variant>
        <vt:lpwstr/>
      </vt:variant>
      <vt:variant>
        <vt:i4>1048613</vt:i4>
      </vt:variant>
      <vt:variant>
        <vt:i4>0</vt:i4>
      </vt:variant>
      <vt:variant>
        <vt:i4>0</vt:i4>
      </vt:variant>
      <vt:variant>
        <vt:i4>5</vt:i4>
      </vt:variant>
      <vt:variant>
        <vt:lpwstr>mailto:presidente@cnema.fr</vt:lpwstr>
      </vt:variant>
      <vt:variant>
        <vt:lpwstr/>
      </vt:variant>
      <vt:variant>
        <vt:i4>1048613</vt:i4>
      </vt:variant>
      <vt:variant>
        <vt:i4>0</vt:i4>
      </vt:variant>
      <vt:variant>
        <vt:i4>0</vt:i4>
      </vt:variant>
      <vt:variant>
        <vt:i4>5</vt:i4>
      </vt:variant>
      <vt:variant>
        <vt:lpwstr>mailto:presidente@cnema.fr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Faculté de Médecine Purpan</dc:title>
  <dc:subject/>
  <dc:creator>FMC</dc:creator>
  <cp:keywords/>
  <dc:description/>
  <cp:lastModifiedBy>Francoise Labio</cp:lastModifiedBy>
  <cp:revision>2</cp:revision>
  <cp:lastPrinted>2013-05-13T21:01:00Z</cp:lastPrinted>
  <dcterms:created xsi:type="dcterms:W3CDTF">2014-08-09T21:37:00Z</dcterms:created>
  <dcterms:modified xsi:type="dcterms:W3CDTF">2014-08-09T21:37:00Z</dcterms:modified>
</cp:coreProperties>
</file>